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РОБОТИ із ГАРМОНІЇ</w:t>
      </w:r>
    </w:p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 півріччя 2022/2023 н. р.</w:t>
      </w:r>
    </w:p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(зимова заліково-іспитова сесія)</w:t>
      </w:r>
    </w:p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 курсу</w:t>
      </w:r>
    </w:p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(всі спеціалізації)</w:t>
      </w:r>
    </w:p>
    <w:p w:rsidR="00CA4A1C" w:rsidRDefault="00CA4A1C" w:rsidP="00CA4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Стецула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CA4A1C" w:rsidRDefault="00CA4A1C" w:rsidP="00CA4A1C">
      <w:pPr>
        <w:spacing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Тематичний матеріал:</w:t>
      </w:r>
    </w:p>
    <w:p w:rsidR="00CA4A1C" w:rsidRDefault="00CA4A1C" w:rsidP="00CA4A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Акорди подвійної домінанти. </w:t>
      </w:r>
    </w:p>
    <w:p w:rsidR="00CA4A1C" w:rsidRDefault="00CA4A1C" w:rsidP="00CA4A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Відхилення. </w:t>
      </w:r>
    </w:p>
    <w:p w:rsidR="00CA4A1C" w:rsidRDefault="00CA4A1C" w:rsidP="00CA4A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Хроматичні секвенції. </w:t>
      </w:r>
    </w:p>
    <w:p w:rsidR="00CA4A1C" w:rsidRDefault="00CA4A1C" w:rsidP="00CA4A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Модуляція І ступеня споріднення. </w:t>
      </w:r>
    </w:p>
    <w:p w:rsidR="00CA4A1C" w:rsidRDefault="00CA4A1C" w:rsidP="00CA4A1C">
      <w:pPr>
        <w:spacing w:line="276" w:lineRule="auto"/>
        <w:ind w:right="-365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Посібники та підручники:             </w:t>
      </w:r>
    </w:p>
    <w:p w:rsidR="00CA4A1C" w:rsidRDefault="00CA4A1C" w:rsidP="00CA4A1C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М.: </w:t>
      </w:r>
      <w:proofErr w:type="spellStart"/>
      <w:r>
        <w:rPr>
          <w:sz w:val="28"/>
          <w:szCs w:val="28"/>
          <w:lang w:val="uk-UA"/>
        </w:rPr>
        <w:t>Музыка</w:t>
      </w:r>
      <w:proofErr w:type="spellEnd"/>
      <w:r>
        <w:rPr>
          <w:sz w:val="28"/>
          <w:szCs w:val="28"/>
          <w:lang w:val="uk-UA"/>
        </w:rPr>
        <w:t>,1966</w:t>
      </w:r>
    </w:p>
    <w:p w:rsidR="00CA4A1C" w:rsidRDefault="00CA4A1C" w:rsidP="00CA4A1C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</w:t>
      </w:r>
      <w:proofErr w:type="spellStart"/>
      <w:r>
        <w:rPr>
          <w:sz w:val="28"/>
          <w:szCs w:val="28"/>
          <w:lang w:val="uk-UA"/>
        </w:rPr>
        <w:t>Евсеев</w:t>
      </w:r>
      <w:proofErr w:type="spellEnd"/>
      <w:r>
        <w:rPr>
          <w:sz w:val="28"/>
          <w:szCs w:val="28"/>
          <w:lang w:val="uk-UA"/>
        </w:rPr>
        <w:t xml:space="preserve"> С.,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И., Соколов В.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 xml:space="preserve">. М.: </w:t>
      </w:r>
      <w:proofErr w:type="spellStart"/>
      <w:r>
        <w:rPr>
          <w:sz w:val="28"/>
          <w:szCs w:val="28"/>
          <w:lang w:val="uk-UA"/>
        </w:rPr>
        <w:t>Музыка</w:t>
      </w:r>
      <w:proofErr w:type="spellEnd"/>
      <w:r>
        <w:rPr>
          <w:sz w:val="28"/>
          <w:szCs w:val="28"/>
          <w:lang w:val="uk-UA"/>
        </w:rPr>
        <w:t xml:space="preserve">,1984 (надалі –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AD23B7" w:rsidRPr="00AD23B7" w:rsidRDefault="00AD23B7" w:rsidP="00AD23B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06CF0">
        <w:rPr>
          <w:sz w:val="28"/>
          <w:szCs w:val="28"/>
          <w:lang w:val="uk-UA"/>
        </w:rPr>
        <w:t xml:space="preserve">Скребкова </w:t>
      </w:r>
      <w:r>
        <w:rPr>
          <w:sz w:val="28"/>
          <w:szCs w:val="28"/>
          <w:lang w:val="uk-UA"/>
        </w:rPr>
        <w:t xml:space="preserve">О., </w:t>
      </w:r>
      <w:proofErr w:type="spellStart"/>
      <w:r>
        <w:rPr>
          <w:sz w:val="28"/>
          <w:szCs w:val="28"/>
          <w:lang w:val="uk-UA"/>
        </w:rPr>
        <w:t>Скребков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Хрестоматия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гармоническому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анализу</w:t>
      </w:r>
      <w:proofErr w:type="spellEnd"/>
      <w:r>
        <w:rPr>
          <w:sz w:val="28"/>
          <w:szCs w:val="28"/>
          <w:lang w:val="uk-UA"/>
        </w:rPr>
        <w:t>. М.,1978.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№1. Тема 1.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т.т</w:t>
      </w:r>
      <w:proofErr w:type="spellEnd"/>
      <w:r>
        <w:rPr>
          <w:sz w:val="28"/>
          <w:szCs w:val="28"/>
          <w:lang w:val="uk-UA"/>
        </w:rPr>
        <w:t>. 28 – 30)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Письмова гармонізація мелодій та басу: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435 (4,10), № 445 (3), № 464 (1, 10).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Контрольна робота № 2. Теми 2 – 4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т.т</w:t>
      </w:r>
      <w:proofErr w:type="spellEnd"/>
      <w:r>
        <w:rPr>
          <w:sz w:val="28"/>
          <w:szCs w:val="28"/>
          <w:lang w:val="uk-UA"/>
        </w:rPr>
        <w:t>. 31 – 35 )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493 (</w:t>
      </w:r>
      <w:r w:rsidR="00AD23B7">
        <w:rPr>
          <w:sz w:val="28"/>
          <w:szCs w:val="28"/>
          <w:lang w:val="uk-UA"/>
        </w:rPr>
        <w:t>3,8), № 500 (5), № 525 (2,9)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 на фортепіано</w:t>
      </w:r>
      <w:r>
        <w:rPr>
          <w:sz w:val="28"/>
          <w:szCs w:val="28"/>
          <w:lang w:val="uk-UA"/>
        </w:rPr>
        <w:t xml:space="preserve">: 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 тональностях мажору та мінору до2-х ключових знаків </w:t>
      </w:r>
      <w:proofErr w:type="spellStart"/>
      <w:r>
        <w:rPr>
          <w:sz w:val="28"/>
          <w:szCs w:val="28"/>
          <w:lang w:val="uk-UA"/>
        </w:rPr>
        <w:t>каденційні</w:t>
      </w:r>
      <w:proofErr w:type="spellEnd"/>
      <w:r>
        <w:rPr>
          <w:sz w:val="28"/>
          <w:szCs w:val="28"/>
          <w:lang w:val="uk-UA"/>
        </w:rPr>
        <w:t xml:space="preserve"> звороти із акордами </w:t>
      </w:r>
      <w:r>
        <w:rPr>
          <w:sz w:val="28"/>
          <w:szCs w:val="28"/>
          <w:lang w:val="en-US"/>
        </w:rPr>
        <w:t>DD</w:t>
      </w:r>
      <w:r>
        <w:rPr>
          <w:sz w:val="28"/>
          <w:szCs w:val="28"/>
          <w:lang w:val="uk-UA"/>
        </w:rPr>
        <w:t>;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 тональностях мажору та мінору на 1 ключовий знак схеми модуляцій І ступеня споріднення;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 тональностях мажору та мінору до2-х ключових знаків діатонічні та хроматичні секвенції на мотиви ІІ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. </w:t>
      </w:r>
    </w:p>
    <w:p w:rsidR="00AD23B7" w:rsidRPr="00AD23B7" w:rsidRDefault="00AD23B7" w:rsidP="00AD23B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Гармонічний аналіз:</w:t>
      </w:r>
    </w:p>
    <w:p w:rsidR="00AD23B7" w:rsidRPr="00716338" w:rsidRDefault="00AD23B7" w:rsidP="00AD23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06CF0">
        <w:rPr>
          <w:sz w:val="28"/>
          <w:szCs w:val="28"/>
          <w:lang w:val="uk-UA"/>
        </w:rPr>
        <w:t xml:space="preserve">Скребкова </w:t>
      </w:r>
      <w:r>
        <w:rPr>
          <w:sz w:val="28"/>
          <w:szCs w:val="28"/>
          <w:lang w:val="uk-UA"/>
        </w:rPr>
        <w:t xml:space="preserve">О., </w:t>
      </w:r>
      <w:proofErr w:type="spellStart"/>
      <w:r>
        <w:rPr>
          <w:sz w:val="28"/>
          <w:szCs w:val="28"/>
          <w:lang w:val="uk-UA"/>
        </w:rPr>
        <w:t>Скребков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Хрестоматия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гармоническому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анализу</w:t>
      </w:r>
      <w:proofErr w:type="spellEnd"/>
      <w:r>
        <w:rPr>
          <w:sz w:val="28"/>
          <w:szCs w:val="28"/>
          <w:lang w:val="uk-UA"/>
        </w:rPr>
        <w:t>. М.,1978.</w:t>
      </w:r>
    </w:p>
    <w:p w:rsidR="00AD23B7" w:rsidRPr="00AD23B7" w:rsidRDefault="00AD23B7" w:rsidP="00AD23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вивчених тем.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спеціалізації «Спів»</w:t>
      </w:r>
    </w:p>
    <w:p w:rsidR="00CA4A1C" w:rsidRDefault="00CA4A1C" w:rsidP="00CA4A1C">
      <w:pPr>
        <w:spacing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Тематичний матеріал: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Повна </w:t>
      </w:r>
      <w:proofErr w:type="spellStart"/>
      <w:r>
        <w:rPr>
          <w:sz w:val="28"/>
          <w:szCs w:val="28"/>
          <w:lang w:val="uk-UA"/>
        </w:rPr>
        <w:t>функційна</w:t>
      </w:r>
      <w:proofErr w:type="spellEnd"/>
      <w:r>
        <w:rPr>
          <w:sz w:val="28"/>
          <w:szCs w:val="28"/>
          <w:lang w:val="uk-UA"/>
        </w:rPr>
        <w:t xml:space="preserve"> система мажору та мінору. Діатонічна система.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Секстакорд та тризвук ІІ ступеня.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Гармонічний мажор.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Тризвук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ступеня. Перервана каденція.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ІІ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та його обернення.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його обернення.</w:t>
      </w:r>
      <w:proofErr w:type="gramEnd"/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Домінантовий</w:t>
      </w:r>
      <w:proofErr w:type="spellEnd"/>
      <w:r>
        <w:rPr>
          <w:sz w:val="28"/>
          <w:szCs w:val="28"/>
          <w:lang w:val="uk-UA"/>
        </w:rPr>
        <w:t xml:space="preserve"> нонакорд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 Менш вживані акорди групи домінанти.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Натуральний мінор у фрігійських зворотах.</w:t>
      </w:r>
    </w:p>
    <w:p w:rsidR="00CA4A1C" w:rsidRDefault="00CA4A1C" w:rsidP="00CA4A1C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Діатонічні секвенції. Побічні септакорди.</w:t>
      </w:r>
    </w:p>
    <w:p w:rsidR="00CA4A1C" w:rsidRDefault="00CA4A1C" w:rsidP="00CA4A1C">
      <w:pPr>
        <w:spacing w:line="276" w:lineRule="auto"/>
        <w:ind w:right="-365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Посібники та підручники:             </w:t>
      </w:r>
    </w:p>
    <w:p w:rsidR="00CA4A1C" w:rsidRDefault="00CA4A1C" w:rsidP="00CA4A1C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М.: </w:t>
      </w:r>
      <w:proofErr w:type="spellStart"/>
      <w:r>
        <w:rPr>
          <w:sz w:val="28"/>
          <w:szCs w:val="28"/>
          <w:lang w:val="uk-UA"/>
        </w:rPr>
        <w:t>Музыка</w:t>
      </w:r>
      <w:proofErr w:type="spellEnd"/>
      <w:r>
        <w:rPr>
          <w:sz w:val="28"/>
          <w:szCs w:val="28"/>
          <w:lang w:val="uk-UA"/>
        </w:rPr>
        <w:t>,1966</w:t>
      </w:r>
    </w:p>
    <w:p w:rsidR="00CA4A1C" w:rsidRDefault="00CA4A1C" w:rsidP="00CA4A1C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</w:t>
      </w:r>
      <w:proofErr w:type="spellStart"/>
      <w:r>
        <w:rPr>
          <w:sz w:val="28"/>
          <w:szCs w:val="28"/>
          <w:lang w:val="uk-UA"/>
        </w:rPr>
        <w:t>Евсеев</w:t>
      </w:r>
      <w:proofErr w:type="spellEnd"/>
      <w:r>
        <w:rPr>
          <w:sz w:val="28"/>
          <w:szCs w:val="28"/>
          <w:lang w:val="uk-UA"/>
        </w:rPr>
        <w:t xml:space="preserve"> С.,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И., Соколов В.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A4A1C" w:rsidRDefault="00CA4A1C" w:rsidP="00CA4A1C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М.: </w:t>
      </w:r>
      <w:proofErr w:type="spellStart"/>
      <w:r>
        <w:rPr>
          <w:sz w:val="28"/>
          <w:szCs w:val="28"/>
          <w:lang w:val="uk-UA"/>
        </w:rPr>
        <w:t>Музыка</w:t>
      </w:r>
      <w:proofErr w:type="spellEnd"/>
      <w:r>
        <w:rPr>
          <w:sz w:val="28"/>
          <w:szCs w:val="28"/>
          <w:lang w:val="uk-UA"/>
        </w:rPr>
        <w:t xml:space="preserve">,1984 (надалі –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).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№1. Теми №№1 – 5.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т.т</w:t>
      </w:r>
      <w:proofErr w:type="spellEnd"/>
      <w:r>
        <w:rPr>
          <w:sz w:val="28"/>
          <w:szCs w:val="28"/>
          <w:lang w:val="uk-UA"/>
        </w:rPr>
        <w:t>. 17 – 21)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Письмова гармонізація мелодій та басу: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258 (5), №265 (1), №280 а (2, 6), № 294 (4, 12).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Гармонічний аналіз: </w:t>
      </w: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№№40 – 44 (один на вибір). 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 2. Теми 6 – 10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т.т.22 – 27 )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313 (1,6), № 354 (6), № 366(3,11), № 382(1)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Гармонічний аналіз: </w:t>
      </w: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Б. </w:t>
      </w:r>
      <w:proofErr w:type="spellStart"/>
      <w:r>
        <w:rPr>
          <w:sz w:val="28"/>
          <w:szCs w:val="28"/>
          <w:lang w:val="uk-UA"/>
        </w:rPr>
        <w:t>Гармоническое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№№  45 – 50 (один на вибір). </w:t>
      </w:r>
    </w:p>
    <w:p w:rsidR="00CA4A1C" w:rsidRDefault="00CA4A1C" w:rsidP="00CA4A1C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 на фортепіано</w:t>
      </w:r>
      <w:r>
        <w:rPr>
          <w:sz w:val="28"/>
          <w:szCs w:val="28"/>
          <w:lang w:val="uk-UA"/>
        </w:rPr>
        <w:t xml:space="preserve">: 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 xml:space="preserve">1) </w:t>
      </w:r>
      <w:r>
        <w:rPr>
          <w:sz w:val="28"/>
          <w:szCs w:val="28"/>
          <w:lang w:val="uk-UA"/>
        </w:rPr>
        <w:t>гармонічні звороти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 на один ключовий знак:</w:t>
      </w:r>
    </w:p>
    <w:p w:rsidR="00CA4A1C" w:rsidRDefault="00CA4A1C" w:rsidP="00CA4A1C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en-US"/>
        </w:rPr>
        <w:t>I – III – IV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I; </w:t>
      </w:r>
    </w:p>
    <w:p w:rsidR="00CA4A1C" w:rsidRDefault="00CA4A1C" w:rsidP="00CA4A1C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I</w:t>
      </w:r>
      <w:r>
        <w:rPr>
          <w:sz w:val="28"/>
          <w:szCs w:val="28"/>
          <w:vertAlign w:val="subscript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– IV – VII 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I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5 </w:t>
      </w:r>
      <w:r>
        <w:rPr>
          <w:sz w:val="28"/>
          <w:szCs w:val="28"/>
          <w:lang w:val="en-US"/>
        </w:rPr>
        <w:t>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9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I – IV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I</w:t>
      </w:r>
    </w:p>
    <w:p w:rsidR="00CA4A1C" w:rsidRDefault="00CA4A1C" w:rsidP="00CA4A1C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I – II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I – II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V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VI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I  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Гармонізація висхідних та низхідних мажорних гам на один ключовий знак.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тональностях мінору на один ключовий знак  </w:t>
      </w:r>
      <w:proofErr w:type="spellStart"/>
      <w:r>
        <w:rPr>
          <w:sz w:val="28"/>
          <w:szCs w:val="28"/>
          <w:lang w:val="uk-UA"/>
        </w:rPr>
        <w:t>фригійські</w:t>
      </w:r>
      <w:proofErr w:type="spellEnd"/>
      <w:r>
        <w:rPr>
          <w:sz w:val="28"/>
          <w:szCs w:val="28"/>
          <w:lang w:val="uk-UA"/>
        </w:rPr>
        <w:t xml:space="preserve"> звороти в мелодії та в басу.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Секвенції: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Діатонічні секвенції на мотиви ІІ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CA4A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 до 2-х знаків.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Хроматичні секвенції на мотив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CA4A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 на 1 ключовий знак.</w:t>
      </w:r>
    </w:p>
    <w:p w:rsidR="00CA4A1C" w:rsidRDefault="00CA4A1C" w:rsidP="00CA4A1C">
      <w:pPr>
        <w:spacing w:line="276" w:lineRule="auto"/>
        <w:rPr>
          <w:sz w:val="28"/>
          <w:szCs w:val="28"/>
          <w:lang w:val="uk-UA"/>
        </w:rPr>
      </w:pPr>
    </w:p>
    <w:p w:rsidR="00CA4A1C" w:rsidRDefault="00CA4A1C" w:rsidP="00CA4A1C">
      <w:pPr>
        <w:spacing w:line="276" w:lineRule="auto"/>
        <w:rPr>
          <w:lang w:val="uk-UA"/>
        </w:rPr>
      </w:pPr>
    </w:p>
    <w:p w:rsidR="00CA4A1C" w:rsidRDefault="00CA4A1C" w:rsidP="00CA4A1C">
      <w:pPr>
        <w:spacing w:line="276" w:lineRule="auto"/>
        <w:rPr>
          <w:lang w:val="uk-UA"/>
        </w:rPr>
      </w:pPr>
    </w:p>
    <w:p w:rsidR="002F2383" w:rsidRPr="00CA4A1C" w:rsidRDefault="002F2383">
      <w:pPr>
        <w:rPr>
          <w:lang w:val="uk-UA"/>
        </w:rPr>
      </w:pPr>
    </w:p>
    <w:sectPr w:rsidR="002F2383" w:rsidRPr="00CA4A1C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A1C"/>
    <w:rsid w:val="001224D3"/>
    <w:rsid w:val="002F2383"/>
    <w:rsid w:val="00A6020B"/>
    <w:rsid w:val="00AD23B7"/>
    <w:rsid w:val="00C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a"/>
    <w:rsid w:val="00CA4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2022-06-26T12:30:00Z</dcterms:created>
  <dcterms:modified xsi:type="dcterms:W3CDTF">2022-06-26T12:38:00Z</dcterms:modified>
</cp:coreProperties>
</file>