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A4" w:rsidRDefault="005953A4" w:rsidP="00453E44">
      <w:pPr>
        <w:spacing w:after="0" w:line="240" w:lineRule="auto"/>
        <w:ind w:firstLine="567"/>
        <w:jc w:val="both"/>
        <w:rPr>
          <w:rFonts w:ascii="Times New Roman" w:eastAsia="Times New Roman" w:hAnsi="Times New Roman" w:cs="Times New Roman"/>
          <w:sz w:val="32"/>
          <w:szCs w:val="32"/>
          <w:lang w:eastAsia="ru-RU"/>
        </w:rPr>
      </w:pPr>
    </w:p>
    <w:p w:rsidR="00E603AC" w:rsidRDefault="00E603AC" w:rsidP="00E603AC">
      <w:pPr>
        <w:spacing w:after="0" w:line="240" w:lineRule="auto"/>
        <w:ind w:firstLine="567"/>
        <w:jc w:val="center"/>
        <w:rPr>
          <w:rFonts w:ascii="Times New Roman" w:eastAsia="Times New Roman" w:hAnsi="Times New Roman" w:cs="Times New Roman"/>
          <w:b/>
          <w:sz w:val="32"/>
          <w:szCs w:val="32"/>
          <w:lang w:eastAsia="ru-RU"/>
        </w:rPr>
      </w:pPr>
    </w:p>
    <w:p w:rsidR="005953A4" w:rsidRDefault="00E603AC" w:rsidP="00E603AC">
      <w:pPr>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КУЛЬТУРОЛОГІЯ </w:t>
      </w:r>
    </w:p>
    <w:p w:rsidR="00E603AC" w:rsidRDefault="00E603AC" w:rsidP="00E603AC">
      <w:pPr>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Завдання для студентів І курсу </w:t>
      </w:r>
    </w:p>
    <w:p w:rsidR="00E603AC" w:rsidRDefault="00E603AC" w:rsidP="00E603AC">
      <w:pPr>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(всі спеціалізації)</w:t>
      </w:r>
    </w:p>
    <w:p w:rsidR="00E603AC" w:rsidRPr="00E603AC" w:rsidRDefault="00E603AC" w:rsidP="00E603AC">
      <w:pPr>
        <w:spacing w:after="0" w:line="240" w:lineRule="auto"/>
        <w:ind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на літню заліково-іспитову сесію </w:t>
      </w:r>
    </w:p>
    <w:p w:rsidR="00453E44" w:rsidRPr="000C672D" w:rsidRDefault="00453E44" w:rsidP="00453E44">
      <w:pPr>
        <w:spacing w:after="0" w:line="240" w:lineRule="auto"/>
        <w:ind w:firstLine="567"/>
        <w:jc w:val="both"/>
        <w:rPr>
          <w:rFonts w:ascii="Times New Roman" w:eastAsia="Times New Roman" w:hAnsi="Times New Roman" w:cs="Times New Roman"/>
          <w:sz w:val="32"/>
          <w:szCs w:val="32"/>
          <w:lang w:eastAsia="ru-RU"/>
        </w:rPr>
      </w:pPr>
      <w:r w:rsidRPr="000C672D">
        <w:rPr>
          <w:rFonts w:ascii="Times New Roman" w:eastAsia="Times New Roman" w:hAnsi="Times New Roman" w:cs="Times New Roman"/>
          <w:sz w:val="32"/>
          <w:szCs w:val="32"/>
          <w:lang w:eastAsia="ru-RU"/>
        </w:rPr>
        <w:t xml:space="preserve">Збереження та примноження духовно-культурних традицій кожного народу є запорукою стабільного суспільного розвитку та невід’ємною частиною цивілізаційного поступу. Багата спадщина української духовної культури, що вражає розмаїттям, є складовою та невід’ємною частиною загальнолюдського культурного процесу. Її вивчення утверджує національну самосвідомість, сприяє усвідомленню українцями своєї ідентичності. Становлення та розвиток української культури – органічна складова культурного історичного процесу. Глибоке розуміння власної духовно-культурної автентичності можливе лише через усвідомлення </w:t>
      </w:r>
      <w:proofErr w:type="spellStart"/>
      <w:r w:rsidRPr="000C672D">
        <w:rPr>
          <w:rFonts w:ascii="Times New Roman" w:eastAsia="Times New Roman" w:hAnsi="Times New Roman" w:cs="Times New Roman"/>
          <w:sz w:val="32"/>
          <w:szCs w:val="32"/>
          <w:lang w:eastAsia="ru-RU"/>
        </w:rPr>
        <w:t>плюралістичності</w:t>
      </w:r>
      <w:proofErr w:type="spellEnd"/>
      <w:r w:rsidRPr="000C672D">
        <w:rPr>
          <w:rFonts w:ascii="Times New Roman" w:eastAsia="Times New Roman" w:hAnsi="Times New Roman" w:cs="Times New Roman"/>
          <w:sz w:val="32"/>
          <w:szCs w:val="32"/>
          <w:lang w:eastAsia="ru-RU"/>
        </w:rPr>
        <w:t xml:space="preserve"> традицій світової культури.</w:t>
      </w:r>
    </w:p>
    <w:p w:rsidR="00453E44" w:rsidRPr="000C672D" w:rsidRDefault="00453E44" w:rsidP="00453E44">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Курс «</w:t>
      </w:r>
      <w:r w:rsidR="005953A4">
        <w:rPr>
          <w:rFonts w:ascii="Times New Roman" w:eastAsia="Times New Roman" w:hAnsi="Times New Roman" w:cs="Times New Roman"/>
          <w:sz w:val="32"/>
          <w:szCs w:val="32"/>
          <w:lang w:eastAsia="ru-RU"/>
        </w:rPr>
        <w:t>Куль</w:t>
      </w:r>
      <w:r w:rsidRPr="00453E44">
        <w:rPr>
          <w:rFonts w:ascii="Times New Roman" w:eastAsia="Times New Roman" w:hAnsi="Times New Roman" w:cs="Times New Roman"/>
          <w:sz w:val="32"/>
          <w:szCs w:val="32"/>
          <w:lang w:eastAsia="ru-RU"/>
        </w:rPr>
        <w:t>турологія</w:t>
      </w:r>
      <w:r w:rsidRPr="000C672D">
        <w:rPr>
          <w:rFonts w:ascii="Times New Roman" w:eastAsia="Times New Roman" w:hAnsi="Times New Roman" w:cs="Times New Roman"/>
          <w:sz w:val="32"/>
          <w:szCs w:val="32"/>
          <w:lang w:eastAsia="ru-RU"/>
        </w:rPr>
        <w:t>» є навчальною дисципліною, яка, забезпечуючи належний і необхідний майбутнім педагогам-музикантам рівень знання історії художньої культури як важливої складової загальної культури людства, сприяє всебічному розвитку творчого потенціалу особистості та більш ефективному залученню молоді до активної культуро творчої діяльності із збереженням кращих загальнолюдських та національних духовних традицій.</w:t>
      </w:r>
    </w:p>
    <w:p w:rsidR="00453E44" w:rsidRDefault="00453E44" w:rsidP="00453E44">
      <w:pPr>
        <w:spacing w:after="0" w:line="240" w:lineRule="auto"/>
        <w:ind w:firstLine="567"/>
        <w:jc w:val="both"/>
        <w:rPr>
          <w:rFonts w:ascii="Times New Roman" w:eastAsia="Times New Roman" w:hAnsi="Times New Roman" w:cs="Times New Roman"/>
          <w:color w:val="000000"/>
          <w:sz w:val="32"/>
          <w:szCs w:val="32"/>
          <w:lang w:eastAsia="ru-RU"/>
        </w:rPr>
      </w:pPr>
      <w:r w:rsidRPr="000C672D">
        <w:rPr>
          <w:rFonts w:ascii="Times New Roman" w:eastAsia="Times New Roman" w:hAnsi="Times New Roman" w:cs="Times New Roman"/>
          <w:b/>
          <w:bCs/>
          <w:color w:val="000000"/>
          <w:sz w:val="32"/>
          <w:szCs w:val="32"/>
          <w:lang w:eastAsia="ru-RU"/>
        </w:rPr>
        <w:t xml:space="preserve">Мета </w:t>
      </w:r>
      <w:r w:rsidRPr="000C672D">
        <w:rPr>
          <w:rFonts w:ascii="Times New Roman" w:eastAsia="Times New Roman" w:hAnsi="Times New Roman" w:cs="Times New Roman"/>
          <w:color w:val="000000"/>
          <w:sz w:val="32"/>
          <w:szCs w:val="32"/>
          <w:lang w:eastAsia="ru-RU"/>
        </w:rPr>
        <w:t xml:space="preserve">вивчення курсу полягає в особистісному художньо-естетичному розвитку студентів, формуванні у них світоглядних орієнтацій і </w:t>
      </w:r>
      <w:proofErr w:type="spellStart"/>
      <w:r w:rsidRPr="000C672D">
        <w:rPr>
          <w:rFonts w:ascii="Times New Roman" w:eastAsia="Times New Roman" w:hAnsi="Times New Roman" w:cs="Times New Roman"/>
          <w:color w:val="000000"/>
          <w:sz w:val="32"/>
          <w:szCs w:val="32"/>
          <w:lang w:eastAsia="ru-RU"/>
        </w:rPr>
        <w:t>компетенцій</w:t>
      </w:r>
      <w:proofErr w:type="spellEnd"/>
      <w:r w:rsidRPr="000C672D">
        <w:rPr>
          <w:rFonts w:ascii="Times New Roman" w:eastAsia="Times New Roman" w:hAnsi="Times New Roman" w:cs="Times New Roman"/>
          <w:color w:val="000000"/>
          <w:sz w:val="32"/>
          <w:szCs w:val="32"/>
          <w:lang w:eastAsia="ru-RU"/>
        </w:rPr>
        <w:t xml:space="preserve"> у сфері художньої культури, вихованні потреби в художньо-творчій самореалізації та духовному самовдосконаленні в процесі опанування цінностями української та зарубіжної культурно-мистецької спадщини.</w:t>
      </w:r>
    </w:p>
    <w:p w:rsidR="005953A4" w:rsidRDefault="005953A4" w:rsidP="00453E44">
      <w:pPr>
        <w:spacing w:after="0" w:line="240" w:lineRule="auto"/>
        <w:ind w:firstLine="567"/>
        <w:jc w:val="center"/>
        <w:rPr>
          <w:rFonts w:ascii="Times New Roman" w:eastAsia="Times New Roman" w:hAnsi="Times New Roman" w:cs="Times New Roman"/>
          <w:b/>
          <w:color w:val="000000"/>
          <w:sz w:val="32"/>
          <w:szCs w:val="32"/>
          <w:lang w:eastAsia="ru-RU"/>
        </w:rPr>
      </w:pPr>
    </w:p>
    <w:p w:rsidR="00453E44" w:rsidRDefault="00453E44" w:rsidP="00453E44">
      <w:pPr>
        <w:spacing w:after="0" w:line="240" w:lineRule="auto"/>
        <w:ind w:firstLine="567"/>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Питання для заліку</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Предмет, принципи, функції та методи культурології.</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Поняття і сутність культури, її структура та функції.</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Мистецтво та його місце у житті людини і суспільства.</w:t>
      </w:r>
    </w:p>
    <w:p w:rsidR="00453E44" w:rsidRP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Загальна характе</w:t>
      </w:r>
      <w:r>
        <w:rPr>
          <w:rFonts w:ascii="Times New Roman" w:hAnsi="Times New Roman" w:cs="Times New Roman"/>
          <w:sz w:val="32"/>
          <w:szCs w:val="32"/>
        </w:rPr>
        <w:t>ристика первісної культури. Первісні</w:t>
      </w:r>
      <w:r w:rsidRPr="00453E44">
        <w:rPr>
          <w:rFonts w:ascii="Times New Roman" w:hAnsi="Times New Roman" w:cs="Times New Roman"/>
          <w:sz w:val="32"/>
          <w:szCs w:val="32"/>
        </w:rPr>
        <w:t xml:space="preserve"> форм</w:t>
      </w:r>
      <w:r>
        <w:rPr>
          <w:rFonts w:ascii="Times New Roman" w:hAnsi="Times New Roman" w:cs="Times New Roman"/>
          <w:sz w:val="32"/>
          <w:szCs w:val="32"/>
        </w:rPr>
        <w:t>и</w:t>
      </w:r>
      <w:r w:rsidRPr="00453E44">
        <w:rPr>
          <w:rFonts w:ascii="Times New Roman" w:hAnsi="Times New Roman" w:cs="Times New Roman"/>
          <w:sz w:val="32"/>
          <w:szCs w:val="32"/>
        </w:rPr>
        <w:t xml:space="preserve"> релігійних вірувань.</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Особливості античної культури.</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Культура Стародавньої Греції. «Грецьке диво».</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Культура Стародавнього Риму.</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Особливості культури Візантії. Розвиток науки та освіти.</w:t>
      </w:r>
    </w:p>
    <w:p w:rsidR="00453E44" w:rsidRP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453E44">
        <w:rPr>
          <w:rFonts w:ascii="Times New Roman" w:hAnsi="Times New Roman" w:cs="Times New Roman"/>
          <w:sz w:val="32"/>
          <w:szCs w:val="32"/>
        </w:rPr>
        <w:lastRenderedPageBreak/>
        <w:t xml:space="preserve"> Характерні особливості середньовічного мистецтва.</w:t>
      </w:r>
      <w:r>
        <w:rPr>
          <w:rFonts w:ascii="Times New Roman" w:hAnsi="Times New Roman" w:cs="Times New Roman"/>
          <w:sz w:val="32"/>
          <w:szCs w:val="32"/>
        </w:rPr>
        <w:t xml:space="preserve"> </w:t>
      </w:r>
      <w:r w:rsidRPr="00453E44">
        <w:rPr>
          <w:rFonts w:ascii="Times New Roman" w:hAnsi="Times New Roman" w:cs="Times New Roman"/>
          <w:sz w:val="32"/>
          <w:szCs w:val="32"/>
        </w:rPr>
        <w:t>Романський стиль.</w:t>
      </w:r>
    </w:p>
    <w:p w:rsidR="00453E44" w:rsidRP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Готичний стиль у країнах Європи.</w:t>
      </w:r>
    </w:p>
    <w:p w:rsid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Загальна характеристика епохи Відродження</w:t>
      </w:r>
      <w:r>
        <w:rPr>
          <w:rFonts w:ascii="Times New Roman" w:hAnsi="Times New Roman" w:cs="Times New Roman"/>
          <w:sz w:val="32"/>
          <w:szCs w:val="32"/>
        </w:rPr>
        <w:t xml:space="preserve">. </w:t>
      </w:r>
      <w:r w:rsidRPr="00453E44">
        <w:rPr>
          <w:rFonts w:ascii="Times New Roman" w:hAnsi="Times New Roman" w:cs="Times New Roman"/>
          <w:sz w:val="32"/>
          <w:szCs w:val="32"/>
        </w:rPr>
        <w:t>Гуманізм як ідеологія Відродження.</w:t>
      </w:r>
    </w:p>
    <w:p w:rsid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453E44">
        <w:rPr>
          <w:rFonts w:ascii="Times New Roman" w:hAnsi="Times New Roman" w:cs="Times New Roman"/>
          <w:sz w:val="32"/>
          <w:szCs w:val="32"/>
        </w:rPr>
        <w:t>Мистецьке життя епохи Відродження.</w:t>
      </w:r>
    </w:p>
    <w:p w:rsidR="00453E44" w:rsidRP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453E44">
        <w:rPr>
          <w:rFonts w:ascii="Times New Roman" w:hAnsi="Times New Roman" w:cs="Times New Roman"/>
          <w:sz w:val="32"/>
          <w:szCs w:val="32"/>
        </w:rPr>
        <w:t>Розвиток літератури і театру епохи Відродження.</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Бароко та його вплив на розвиток культури.</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Мистецтво класицизму.</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Духовна культура епохи Просвітництва, його </w:t>
      </w:r>
      <w:proofErr w:type="spellStart"/>
      <w:r w:rsidRPr="00200F7D">
        <w:rPr>
          <w:rFonts w:ascii="Times New Roman" w:hAnsi="Times New Roman" w:cs="Times New Roman"/>
          <w:sz w:val="32"/>
          <w:szCs w:val="32"/>
        </w:rPr>
        <w:t>етноментальні</w:t>
      </w:r>
      <w:proofErr w:type="spellEnd"/>
      <w:r w:rsidRPr="00200F7D">
        <w:rPr>
          <w:rFonts w:ascii="Times New Roman" w:hAnsi="Times New Roman" w:cs="Times New Roman"/>
          <w:sz w:val="32"/>
          <w:szCs w:val="32"/>
        </w:rPr>
        <w:t xml:space="preserve"> особливості.</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Музичне мистецтво доби Просвітництва.</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Особливості європейської культури ХІХ ст..</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Художні течії </w:t>
      </w:r>
      <w:r w:rsidR="00E603AC">
        <w:rPr>
          <w:rFonts w:ascii="Times New Roman" w:hAnsi="Times New Roman" w:cs="Times New Roman"/>
          <w:sz w:val="32"/>
          <w:szCs w:val="32"/>
        </w:rPr>
        <w:t xml:space="preserve">першої половини </w:t>
      </w:r>
      <w:r w:rsidRPr="00200F7D">
        <w:rPr>
          <w:rFonts w:ascii="Times New Roman" w:hAnsi="Times New Roman" w:cs="Times New Roman"/>
          <w:sz w:val="32"/>
          <w:szCs w:val="32"/>
        </w:rPr>
        <w:t>ХІХ ст.: неокласицизм, романтизм, реалізм.</w:t>
      </w:r>
    </w:p>
    <w:p w:rsidR="00453E44" w:rsidRPr="00200F7D" w:rsidRDefault="00E603AC" w:rsidP="00453E44">
      <w:pPr>
        <w:pStyle w:val="a3"/>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Мистецтво другої  половини</w:t>
      </w:r>
      <w:r w:rsidR="00453E44" w:rsidRPr="00200F7D">
        <w:rPr>
          <w:rFonts w:ascii="Times New Roman" w:hAnsi="Times New Roman" w:cs="Times New Roman"/>
          <w:sz w:val="32"/>
          <w:szCs w:val="32"/>
        </w:rPr>
        <w:t xml:space="preserve"> ХІХ ст.: натуралізм, імпресіонізм, символізм.</w:t>
      </w:r>
    </w:p>
    <w:p w:rsidR="00453E44" w:rsidRPr="00200F7D" w:rsidRDefault="00E603AC" w:rsidP="00453E44">
      <w:pPr>
        <w:pStyle w:val="a3"/>
        <w:numPr>
          <w:ilvl w:val="0"/>
          <w:numId w:val="2"/>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Мистецтво модернізму ХХ ст. Е</w:t>
      </w:r>
      <w:r w:rsidR="00453E44" w:rsidRPr="00200F7D">
        <w:rPr>
          <w:rFonts w:ascii="Times New Roman" w:hAnsi="Times New Roman" w:cs="Times New Roman"/>
          <w:sz w:val="32"/>
          <w:szCs w:val="32"/>
        </w:rPr>
        <w:t>кспресіонізм.</w:t>
      </w:r>
    </w:p>
    <w:p w:rsidR="00453E44" w:rsidRP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Культурна ситуація постмодерної доби. </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Діяльність культурно-освіт</w:t>
      </w:r>
      <w:r w:rsidR="00E603AC">
        <w:rPr>
          <w:rFonts w:ascii="Times New Roman" w:hAnsi="Times New Roman" w:cs="Times New Roman"/>
          <w:sz w:val="32"/>
          <w:szCs w:val="32"/>
        </w:rPr>
        <w:t xml:space="preserve">ніх осередків на українських землях </w:t>
      </w:r>
      <w:r w:rsidR="00E603AC">
        <w:rPr>
          <w:rFonts w:ascii="Times New Roman" w:hAnsi="Times New Roman" w:cs="Times New Roman"/>
          <w:sz w:val="32"/>
          <w:szCs w:val="32"/>
          <w:lang w:val="en-US"/>
        </w:rPr>
        <w:t>XVI</w:t>
      </w:r>
      <w:r w:rsidRPr="00200F7D">
        <w:rPr>
          <w:rFonts w:ascii="Times New Roman" w:hAnsi="Times New Roman" w:cs="Times New Roman"/>
          <w:sz w:val="32"/>
          <w:szCs w:val="32"/>
        </w:rPr>
        <w:t xml:space="preserve"> ст. Книгодрукування.</w:t>
      </w:r>
    </w:p>
    <w:p w:rsidR="00453E44" w:rsidRPr="005953A4" w:rsidRDefault="00453E44" w:rsidP="005953A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Братський рух і полемічна література.</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Освіта і наука </w:t>
      </w:r>
      <w:r w:rsidR="00E603AC">
        <w:rPr>
          <w:rFonts w:ascii="Times New Roman" w:hAnsi="Times New Roman" w:cs="Times New Roman"/>
          <w:sz w:val="32"/>
          <w:szCs w:val="32"/>
          <w:lang w:val="en-US"/>
        </w:rPr>
        <w:t>XVII</w:t>
      </w:r>
      <w:r w:rsidR="00E603AC" w:rsidRPr="00E603AC">
        <w:rPr>
          <w:rFonts w:ascii="Times New Roman" w:hAnsi="Times New Roman" w:cs="Times New Roman"/>
          <w:sz w:val="32"/>
          <w:szCs w:val="32"/>
        </w:rPr>
        <w:t xml:space="preserve"> - </w:t>
      </w:r>
      <w:r w:rsidR="00E603AC">
        <w:rPr>
          <w:rFonts w:ascii="Times New Roman" w:hAnsi="Times New Roman" w:cs="Times New Roman"/>
          <w:sz w:val="32"/>
          <w:szCs w:val="32"/>
          <w:lang w:val="en-US"/>
        </w:rPr>
        <w:t>XVIII</w:t>
      </w:r>
      <w:r w:rsidRPr="00200F7D">
        <w:rPr>
          <w:rFonts w:ascii="Times New Roman" w:hAnsi="Times New Roman" w:cs="Times New Roman"/>
          <w:sz w:val="32"/>
          <w:szCs w:val="32"/>
        </w:rPr>
        <w:t xml:space="preserve"> ст. в Україні. Діяльність Києво-Могилянської академії.</w:t>
      </w:r>
    </w:p>
    <w:p w:rsidR="00453E44" w:rsidRP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Архітектура </w:t>
      </w:r>
      <w:r>
        <w:rPr>
          <w:rFonts w:ascii="Times New Roman" w:hAnsi="Times New Roman" w:cs="Times New Roman"/>
          <w:sz w:val="32"/>
          <w:szCs w:val="32"/>
        </w:rPr>
        <w:t>та о</w:t>
      </w:r>
      <w:r w:rsidRPr="00453E44">
        <w:rPr>
          <w:rFonts w:ascii="Times New Roman" w:hAnsi="Times New Roman" w:cs="Times New Roman"/>
          <w:sz w:val="32"/>
          <w:szCs w:val="32"/>
        </w:rPr>
        <w:t xml:space="preserve">бразотворче мистецтво України </w:t>
      </w:r>
      <w:r w:rsidR="00E603AC">
        <w:rPr>
          <w:rFonts w:ascii="Times New Roman" w:hAnsi="Times New Roman" w:cs="Times New Roman"/>
          <w:sz w:val="32"/>
          <w:szCs w:val="32"/>
          <w:lang w:val="en-US"/>
        </w:rPr>
        <w:t>XVII</w:t>
      </w:r>
      <w:r w:rsidR="00E603AC" w:rsidRPr="00E603AC">
        <w:rPr>
          <w:rFonts w:ascii="Times New Roman" w:hAnsi="Times New Roman" w:cs="Times New Roman"/>
          <w:sz w:val="32"/>
          <w:szCs w:val="32"/>
          <w:lang w:val="ru-RU"/>
        </w:rPr>
        <w:t xml:space="preserve"> - </w:t>
      </w:r>
      <w:r w:rsidR="00E603AC">
        <w:rPr>
          <w:rFonts w:ascii="Times New Roman" w:hAnsi="Times New Roman" w:cs="Times New Roman"/>
          <w:sz w:val="32"/>
          <w:szCs w:val="32"/>
          <w:lang w:val="en-US"/>
        </w:rPr>
        <w:t>XVIII</w:t>
      </w:r>
      <w:r w:rsidRPr="00453E44">
        <w:rPr>
          <w:rFonts w:ascii="Times New Roman" w:hAnsi="Times New Roman" w:cs="Times New Roman"/>
          <w:sz w:val="32"/>
          <w:szCs w:val="32"/>
        </w:rPr>
        <w:t xml:space="preserve"> ст.</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Архітектура та скульптура в Україні ХІХ ст.: класицизм, романтизм, реалізм.</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Палацово-паркові комплекси.</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Розвиток образотворчого мистецтва України ХІХ ст..</w:t>
      </w:r>
    </w:p>
    <w:p w:rsidR="00453E44" w:rsidRPr="00453E44"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Значення драматургії для розвитку укр.. театру ХІХ ст.</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Український живопис ХХ ст..</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Художня культура </w:t>
      </w:r>
      <w:r w:rsidR="00E603AC">
        <w:rPr>
          <w:rFonts w:ascii="Times New Roman" w:hAnsi="Times New Roman" w:cs="Times New Roman"/>
          <w:sz w:val="32"/>
          <w:szCs w:val="32"/>
        </w:rPr>
        <w:t>у</w:t>
      </w:r>
      <w:r w:rsidRPr="00200F7D">
        <w:rPr>
          <w:rFonts w:ascii="Times New Roman" w:hAnsi="Times New Roman" w:cs="Times New Roman"/>
          <w:sz w:val="32"/>
          <w:szCs w:val="32"/>
        </w:rPr>
        <w:t>країнської діаспори.</w:t>
      </w:r>
    </w:p>
    <w:p w:rsidR="00453E44" w:rsidRPr="00200F7D" w:rsidRDefault="00453E44" w:rsidP="00453E44">
      <w:pPr>
        <w:pStyle w:val="a3"/>
        <w:numPr>
          <w:ilvl w:val="0"/>
          <w:numId w:val="2"/>
        </w:numPr>
        <w:spacing w:after="0" w:line="240" w:lineRule="auto"/>
        <w:jc w:val="both"/>
        <w:rPr>
          <w:rFonts w:ascii="Times New Roman" w:hAnsi="Times New Roman" w:cs="Times New Roman"/>
          <w:sz w:val="32"/>
          <w:szCs w:val="32"/>
        </w:rPr>
      </w:pPr>
      <w:r w:rsidRPr="00200F7D">
        <w:rPr>
          <w:rFonts w:ascii="Times New Roman" w:hAnsi="Times New Roman" w:cs="Times New Roman"/>
          <w:sz w:val="32"/>
          <w:szCs w:val="32"/>
        </w:rPr>
        <w:t xml:space="preserve"> Сучасна українська культура: чинники розвитку та перспективи.</w:t>
      </w:r>
    </w:p>
    <w:p w:rsidR="00453E44" w:rsidRDefault="00453E44" w:rsidP="00453E44">
      <w:pPr>
        <w:spacing w:after="0" w:line="240" w:lineRule="auto"/>
        <w:jc w:val="both"/>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453E44" w:rsidRDefault="00453E44" w:rsidP="00453E44">
      <w:pPr>
        <w:spacing w:after="0" w:line="240" w:lineRule="auto"/>
        <w:jc w:val="center"/>
        <w:rPr>
          <w:rFonts w:ascii="Times New Roman" w:hAnsi="Times New Roman" w:cs="Times New Roman"/>
          <w:b/>
          <w:sz w:val="32"/>
          <w:szCs w:val="32"/>
        </w:rPr>
      </w:pPr>
    </w:p>
    <w:p w:rsidR="005953A4" w:rsidRDefault="005953A4" w:rsidP="00453E44">
      <w:pPr>
        <w:spacing w:after="0" w:line="240" w:lineRule="auto"/>
        <w:rPr>
          <w:rFonts w:ascii="Times New Roman" w:hAnsi="Times New Roman" w:cs="Times New Roman"/>
          <w:b/>
          <w:sz w:val="32"/>
          <w:szCs w:val="32"/>
        </w:rPr>
      </w:pPr>
      <w:bookmarkStart w:id="0" w:name="_GoBack"/>
      <w:bookmarkEnd w:id="0"/>
    </w:p>
    <w:p w:rsidR="00453E44" w:rsidRPr="000C672D" w:rsidRDefault="00453E44" w:rsidP="00453E44">
      <w:pPr>
        <w:spacing w:after="0" w:line="240" w:lineRule="auto"/>
        <w:jc w:val="center"/>
        <w:rPr>
          <w:rFonts w:ascii="Times New Roman" w:hAnsi="Times New Roman" w:cs="Times New Roman"/>
          <w:b/>
          <w:sz w:val="32"/>
          <w:szCs w:val="32"/>
        </w:rPr>
      </w:pPr>
      <w:r w:rsidRPr="000C672D">
        <w:rPr>
          <w:rFonts w:ascii="Times New Roman" w:hAnsi="Times New Roman" w:cs="Times New Roman"/>
          <w:b/>
          <w:sz w:val="32"/>
          <w:szCs w:val="32"/>
        </w:rPr>
        <w:t>Рекомендована література:</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r w:rsidRPr="000C672D">
        <w:rPr>
          <w:rFonts w:ascii="Times New Roman" w:hAnsi="Times New Roman" w:cs="Times New Roman"/>
          <w:sz w:val="32"/>
          <w:szCs w:val="32"/>
        </w:rPr>
        <w:t xml:space="preserve">Абрамович С.Д., </w:t>
      </w:r>
      <w:proofErr w:type="spellStart"/>
      <w:r w:rsidRPr="000C672D">
        <w:rPr>
          <w:rFonts w:ascii="Times New Roman" w:hAnsi="Times New Roman" w:cs="Times New Roman"/>
          <w:sz w:val="32"/>
          <w:szCs w:val="32"/>
        </w:rPr>
        <w:t>Чікарькова</w:t>
      </w:r>
      <w:proofErr w:type="spellEnd"/>
      <w:r w:rsidRPr="000C672D">
        <w:rPr>
          <w:rFonts w:ascii="Times New Roman" w:hAnsi="Times New Roman" w:cs="Times New Roman"/>
          <w:sz w:val="32"/>
          <w:szCs w:val="32"/>
        </w:rPr>
        <w:t xml:space="preserve"> М.Ю. Світова та українська культура: </w:t>
      </w:r>
      <w:proofErr w:type="spellStart"/>
      <w:r w:rsidRPr="000C672D">
        <w:rPr>
          <w:rFonts w:ascii="Times New Roman" w:hAnsi="Times New Roman" w:cs="Times New Roman"/>
          <w:sz w:val="32"/>
          <w:szCs w:val="32"/>
        </w:rPr>
        <w:t>Навч</w:t>
      </w:r>
      <w:proofErr w:type="spellEnd"/>
      <w:r w:rsidRPr="000C672D">
        <w:rPr>
          <w:rFonts w:ascii="Times New Roman" w:hAnsi="Times New Roman" w:cs="Times New Roman"/>
          <w:sz w:val="32"/>
          <w:szCs w:val="32"/>
        </w:rPr>
        <w:t>. посібник. – Львів: Світ, 2004. – 344с.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lang w:val="ru-RU"/>
        </w:rPr>
      </w:pPr>
      <w:r w:rsidRPr="000C672D">
        <w:rPr>
          <w:rFonts w:ascii="Times New Roman" w:hAnsi="Times New Roman" w:cs="Times New Roman"/>
          <w:sz w:val="32"/>
          <w:szCs w:val="32"/>
          <w:lang w:val="ru-RU"/>
        </w:rPr>
        <w:t xml:space="preserve">Анучина Л. В., Гребенюк Н. Є., Лисенко О. А. </w:t>
      </w:r>
      <w:proofErr w:type="spellStart"/>
      <w:r w:rsidRPr="000C672D">
        <w:rPr>
          <w:rFonts w:ascii="Times New Roman" w:hAnsi="Times New Roman" w:cs="Times New Roman"/>
          <w:sz w:val="32"/>
          <w:szCs w:val="32"/>
          <w:lang w:val="ru-RU"/>
        </w:rPr>
        <w:t>Українська</w:t>
      </w:r>
      <w:proofErr w:type="spellEnd"/>
      <w:r w:rsidRPr="000C672D">
        <w:rPr>
          <w:rFonts w:ascii="Times New Roman" w:hAnsi="Times New Roman" w:cs="Times New Roman"/>
          <w:sz w:val="32"/>
          <w:szCs w:val="32"/>
          <w:lang w:val="ru-RU"/>
        </w:rPr>
        <w:t xml:space="preserve"> та </w:t>
      </w:r>
      <w:proofErr w:type="spellStart"/>
      <w:r w:rsidRPr="000C672D">
        <w:rPr>
          <w:rFonts w:ascii="Times New Roman" w:hAnsi="Times New Roman" w:cs="Times New Roman"/>
          <w:sz w:val="32"/>
          <w:szCs w:val="32"/>
          <w:lang w:val="ru-RU"/>
        </w:rPr>
        <w:t>зарубіжна</w:t>
      </w:r>
      <w:proofErr w:type="spellEnd"/>
      <w:r w:rsidRPr="000C672D">
        <w:rPr>
          <w:rFonts w:ascii="Times New Roman" w:hAnsi="Times New Roman" w:cs="Times New Roman"/>
          <w:sz w:val="32"/>
          <w:szCs w:val="32"/>
          <w:lang w:val="ru-RU"/>
        </w:rPr>
        <w:t xml:space="preserve"> культура. – Х.: </w:t>
      </w:r>
      <w:proofErr w:type="spellStart"/>
      <w:r w:rsidRPr="000C672D">
        <w:rPr>
          <w:rFonts w:ascii="Times New Roman" w:hAnsi="Times New Roman" w:cs="Times New Roman"/>
          <w:sz w:val="32"/>
          <w:szCs w:val="32"/>
          <w:lang w:val="ru-RU"/>
        </w:rPr>
        <w:t>Одіссей</w:t>
      </w:r>
      <w:proofErr w:type="spellEnd"/>
      <w:r w:rsidRPr="000C672D">
        <w:rPr>
          <w:rFonts w:ascii="Times New Roman" w:hAnsi="Times New Roman" w:cs="Times New Roman"/>
          <w:sz w:val="32"/>
          <w:szCs w:val="32"/>
          <w:lang w:val="ru-RU"/>
        </w:rPr>
        <w:t xml:space="preserve">, 2006. – 375 </w:t>
      </w:r>
      <w:proofErr w:type="gramStart"/>
      <w:r w:rsidRPr="000C672D">
        <w:rPr>
          <w:rFonts w:ascii="Times New Roman" w:hAnsi="Times New Roman" w:cs="Times New Roman"/>
          <w:sz w:val="32"/>
          <w:szCs w:val="32"/>
          <w:lang w:val="ru-RU"/>
        </w:rPr>
        <w:t>с</w:t>
      </w:r>
      <w:proofErr w:type="gramEnd"/>
      <w:r w:rsidRPr="000C672D">
        <w:rPr>
          <w:rFonts w:ascii="Times New Roman" w:hAnsi="Times New Roman" w:cs="Times New Roman"/>
          <w:sz w:val="32"/>
          <w:szCs w:val="32"/>
          <w:lang w:val="ru-RU"/>
        </w:rPr>
        <w:t>.</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rPr>
        <w:t>Губерський</w:t>
      </w:r>
      <w:proofErr w:type="spellEnd"/>
      <w:r w:rsidRPr="000C672D">
        <w:rPr>
          <w:rFonts w:ascii="Times New Roman" w:hAnsi="Times New Roman" w:cs="Times New Roman"/>
          <w:sz w:val="32"/>
          <w:szCs w:val="32"/>
        </w:rPr>
        <w:t xml:space="preserve"> Л.В., Андрущенко В.П, </w:t>
      </w:r>
      <w:proofErr w:type="spellStart"/>
      <w:r w:rsidRPr="000C672D">
        <w:rPr>
          <w:rFonts w:ascii="Times New Roman" w:hAnsi="Times New Roman" w:cs="Times New Roman"/>
          <w:sz w:val="32"/>
          <w:szCs w:val="32"/>
        </w:rPr>
        <w:t>Михальченко</w:t>
      </w:r>
      <w:proofErr w:type="spellEnd"/>
      <w:r w:rsidRPr="000C672D">
        <w:rPr>
          <w:rFonts w:ascii="Times New Roman" w:hAnsi="Times New Roman" w:cs="Times New Roman"/>
          <w:sz w:val="32"/>
          <w:szCs w:val="32"/>
        </w:rPr>
        <w:t xml:space="preserve"> М.І. Культура. Ідеологія. Особистість: Методологічно-світоглядний аналіз. – К.: Знання України, 2002. – 580с. </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r w:rsidRPr="000C672D">
        <w:rPr>
          <w:rFonts w:ascii="Times New Roman" w:hAnsi="Times New Roman" w:cs="Times New Roman"/>
          <w:sz w:val="32"/>
          <w:szCs w:val="32"/>
        </w:rPr>
        <w:t xml:space="preserve">Гуревич П.С. </w:t>
      </w:r>
      <w:proofErr w:type="spellStart"/>
      <w:r w:rsidRPr="000C672D">
        <w:rPr>
          <w:rFonts w:ascii="Times New Roman" w:hAnsi="Times New Roman" w:cs="Times New Roman"/>
          <w:sz w:val="32"/>
          <w:szCs w:val="32"/>
        </w:rPr>
        <w:t>Культурология</w:t>
      </w:r>
      <w:proofErr w:type="spellEnd"/>
      <w:r w:rsidRPr="000C672D">
        <w:rPr>
          <w:rFonts w:ascii="Times New Roman" w:hAnsi="Times New Roman" w:cs="Times New Roman"/>
          <w:sz w:val="32"/>
          <w:szCs w:val="32"/>
        </w:rPr>
        <w:t>. – М.: Проект, 2003. – 336 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rPr>
        <w:t>Греченко</w:t>
      </w:r>
      <w:proofErr w:type="spellEnd"/>
      <w:r w:rsidRPr="000C672D">
        <w:rPr>
          <w:rFonts w:ascii="Times New Roman" w:hAnsi="Times New Roman" w:cs="Times New Roman"/>
          <w:sz w:val="32"/>
          <w:szCs w:val="32"/>
        </w:rPr>
        <w:t xml:space="preserve"> В.А., Чорний І.В., </w:t>
      </w:r>
      <w:proofErr w:type="spellStart"/>
      <w:r w:rsidRPr="000C672D">
        <w:rPr>
          <w:rFonts w:ascii="Times New Roman" w:hAnsi="Times New Roman" w:cs="Times New Roman"/>
          <w:sz w:val="32"/>
          <w:szCs w:val="32"/>
        </w:rPr>
        <w:t>Кушнерук</w:t>
      </w:r>
      <w:proofErr w:type="spellEnd"/>
      <w:r w:rsidRPr="000C672D">
        <w:rPr>
          <w:rFonts w:ascii="Times New Roman" w:hAnsi="Times New Roman" w:cs="Times New Roman"/>
          <w:sz w:val="32"/>
          <w:szCs w:val="32"/>
        </w:rPr>
        <w:t xml:space="preserve"> В.А., </w:t>
      </w:r>
      <w:proofErr w:type="spellStart"/>
      <w:r w:rsidRPr="000C672D">
        <w:rPr>
          <w:rFonts w:ascii="Times New Roman" w:hAnsi="Times New Roman" w:cs="Times New Roman"/>
          <w:sz w:val="32"/>
          <w:szCs w:val="32"/>
        </w:rPr>
        <w:t>Рижко</w:t>
      </w:r>
      <w:proofErr w:type="spellEnd"/>
      <w:r w:rsidRPr="000C672D">
        <w:rPr>
          <w:rFonts w:ascii="Times New Roman" w:hAnsi="Times New Roman" w:cs="Times New Roman"/>
          <w:sz w:val="32"/>
          <w:szCs w:val="32"/>
        </w:rPr>
        <w:t xml:space="preserve"> В.А. Історія світової та української культури: </w:t>
      </w:r>
      <w:proofErr w:type="spellStart"/>
      <w:r w:rsidRPr="000C672D">
        <w:rPr>
          <w:rFonts w:ascii="Times New Roman" w:hAnsi="Times New Roman" w:cs="Times New Roman"/>
          <w:sz w:val="32"/>
          <w:szCs w:val="32"/>
        </w:rPr>
        <w:t>Підруч</w:t>
      </w:r>
      <w:proofErr w:type="spellEnd"/>
      <w:r w:rsidRPr="000C672D">
        <w:rPr>
          <w:rFonts w:ascii="Times New Roman" w:hAnsi="Times New Roman" w:cs="Times New Roman"/>
          <w:sz w:val="32"/>
          <w:szCs w:val="32"/>
        </w:rPr>
        <w:t xml:space="preserve">. для </w:t>
      </w:r>
      <w:proofErr w:type="spellStart"/>
      <w:r w:rsidRPr="000C672D">
        <w:rPr>
          <w:rFonts w:ascii="Times New Roman" w:hAnsi="Times New Roman" w:cs="Times New Roman"/>
          <w:sz w:val="32"/>
          <w:szCs w:val="32"/>
        </w:rPr>
        <w:t>вищ</w:t>
      </w:r>
      <w:proofErr w:type="spellEnd"/>
      <w:r w:rsidRPr="000C672D">
        <w:rPr>
          <w:rFonts w:ascii="Times New Roman" w:hAnsi="Times New Roman" w:cs="Times New Roman"/>
          <w:sz w:val="32"/>
          <w:szCs w:val="32"/>
        </w:rPr>
        <w:t xml:space="preserve">. </w:t>
      </w:r>
      <w:proofErr w:type="spellStart"/>
      <w:r w:rsidRPr="000C672D">
        <w:rPr>
          <w:rFonts w:ascii="Times New Roman" w:hAnsi="Times New Roman" w:cs="Times New Roman"/>
          <w:sz w:val="32"/>
          <w:szCs w:val="32"/>
        </w:rPr>
        <w:t>закл</w:t>
      </w:r>
      <w:proofErr w:type="spellEnd"/>
      <w:r w:rsidRPr="000C672D">
        <w:rPr>
          <w:rFonts w:ascii="Times New Roman" w:hAnsi="Times New Roman" w:cs="Times New Roman"/>
          <w:sz w:val="32"/>
          <w:szCs w:val="32"/>
        </w:rPr>
        <w:t>. освіти. – К.: Літера, 2000. – 464с.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lang w:val="ru-RU"/>
        </w:rPr>
        <w:t>Історія</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української</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культури</w:t>
      </w:r>
      <w:proofErr w:type="spellEnd"/>
      <w:proofErr w:type="gramStart"/>
      <w:r w:rsidRPr="000C672D">
        <w:rPr>
          <w:rFonts w:ascii="Times New Roman" w:hAnsi="Times New Roman" w:cs="Times New Roman"/>
          <w:sz w:val="32"/>
          <w:szCs w:val="32"/>
          <w:lang w:val="ru-RU"/>
        </w:rPr>
        <w:t xml:space="preserve"> / З</w:t>
      </w:r>
      <w:proofErr w:type="gramEnd"/>
      <w:r w:rsidRPr="000C672D">
        <w:rPr>
          <w:rFonts w:ascii="Times New Roman" w:hAnsi="Times New Roman" w:cs="Times New Roman"/>
          <w:sz w:val="32"/>
          <w:szCs w:val="32"/>
          <w:lang w:val="ru-RU"/>
        </w:rPr>
        <w:t xml:space="preserve">а </w:t>
      </w:r>
      <w:proofErr w:type="spellStart"/>
      <w:r w:rsidRPr="000C672D">
        <w:rPr>
          <w:rFonts w:ascii="Times New Roman" w:hAnsi="Times New Roman" w:cs="Times New Roman"/>
          <w:sz w:val="32"/>
          <w:szCs w:val="32"/>
          <w:lang w:val="ru-RU"/>
        </w:rPr>
        <w:t>заг</w:t>
      </w:r>
      <w:proofErr w:type="spellEnd"/>
      <w:r w:rsidRPr="000C672D">
        <w:rPr>
          <w:rFonts w:ascii="Times New Roman" w:hAnsi="Times New Roman" w:cs="Times New Roman"/>
          <w:sz w:val="32"/>
          <w:szCs w:val="32"/>
          <w:lang w:val="ru-RU"/>
        </w:rPr>
        <w:t xml:space="preserve">. ред. І. </w:t>
      </w:r>
      <w:proofErr w:type="spellStart"/>
      <w:r w:rsidRPr="000C672D">
        <w:rPr>
          <w:rFonts w:ascii="Times New Roman" w:hAnsi="Times New Roman" w:cs="Times New Roman"/>
          <w:sz w:val="32"/>
          <w:szCs w:val="32"/>
          <w:lang w:val="ru-RU"/>
        </w:rPr>
        <w:t>Крип’якевича</w:t>
      </w:r>
      <w:proofErr w:type="spellEnd"/>
      <w:r w:rsidRPr="000C672D">
        <w:rPr>
          <w:rFonts w:ascii="Times New Roman" w:hAnsi="Times New Roman" w:cs="Times New Roman"/>
          <w:sz w:val="32"/>
          <w:szCs w:val="32"/>
          <w:lang w:val="ru-RU"/>
        </w:rPr>
        <w:t xml:space="preserve">. – 4–те </w:t>
      </w:r>
      <w:proofErr w:type="spellStart"/>
      <w:r w:rsidRPr="000C672D">
        <w:rPr>
          <w:rFonts w:ascii="Times New Roman" w:hAnsi="Times New Roman" w:cs="Times New Roman"/>
          <w:sz w:val="32"/>
          <w:szCs w:val="32"/>
          <w:lang w:val="ru-RU"/>
        </w:rPr>
        <w:t>видання</w:t>
      </w:r>
      <w:proofErr w:type="spellEnd"/>
      <w:r w:rsidRPr="000C672D">
        <w:rPr>
          <w:rFonts w:ascii="Times New Roman" w:hAnsi="Times New Roman" w:cs="Times New Roman"/>
          <w:sz w:val="32"/>
          <w:szCs w:val="32"/>
          <w:lang w:val="ru-RU"/>
        </w:rPr>
        <w:t xml:space="preserve">. – К.: </w:t>
      </w:r>
      <w:proofErr w:type="spellStart"/>
      <w:r w:rsidRPr="000C672D">
        <w:rPr>
          <w:rFonts w:ascii="Times New Roman" w:hAnsi="Times New Roman" w:cs="Times New Roman"/>
          <w:sz w:val="32"/>
          <w:szCs w:val="32"/>
          <w:lang w:val="ru-RU"/>
        </w:rPr>
        <w:t>Либідь</w:t>
      </w:r>
      <w:proofErr w:type="spellEnd"/>
      <w:r w:rsidRPr="000C672D">
        <w:rPr>
          <w:rFonts w:ascii="Times New Roman" w:hAnsi="Times New Roman" w:cs="Times New Roman"/>
          <w:sz w:val="32"/>
          <w:szCs w:val="32"/>
          <w:lang w:val="ru-RU"/>
        </w:rPr>
        <w:t>, 2002. – 656 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lang w:val="ru-RU"/>
        </w:rPr>
        <w:t>Культурологія</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теорія</w:t>
      </w:r>
      <w:proofErr w:type="spellEnd"/>
      <w:r w:rsidRPr="000C672D">
        <w:rPr>
          <w:rFonts w:ascii="Times New Roman" w:hAnsi="Times New Roman" w:cs="Times New Roman"/>
          <w:sz w:val="32"/>
          <w:szCs w:val="32"/>
          <w:lang w:val="ru-RU"/>
        </w:rPr>
        <w:t xml:space="preserve"> та </w:t>
      </w:r>
      <w:proofErr w:type="spellStart"/>
      <w:r w:rsidRPr="000C672D">
        <w:rPr>
          <w:rFonts w:ascii="Times New Roman" w:hAnsi="Times New Roman" w:cs="Times New Roman"/>
          <w:sz w:val="32"/>
          <w:szCs w:val="32"/>
          <w:lang w:val="ru-RU"/>
        </w:rPr>
        <w:t>історія</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культури</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Навчальний</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посібник</w:t>
      </w:r>
      <w:proofErr w:type="spellEnd"/>
      <w:proofErr w:type="gramStart"/>
      <w:r w:rsidRPr="000C672D">
        <w:rPr>
          <w:rFonts w:ascii="Times New Roman" w:hAnsi="Times New Roman" w:cs="Times New Roman"/>
          <w:sz w:val="32"/>
          <w:szCs w:val="32"/>
          <w:lang w:val="ru-RU"/>
        </w:rPr>
        <w:t xml:space="preserve"> / З</w:t>
      </w:r>
      <w:proofErr w:type="gramEnd"/>
      <w:r w:rsidRPr="000C672D">
        <w:rPr>
          <w:rFonts w:ascii="Times New Roman" w:hAnsi="Times New Roman" w:cs="Times New Roman"/>
          <w:sz w:val="32"/>
          <w:szCs w:val="32"/>
          <w:lang w:val="ru-RU"/>
        </w:rPr>
        <w:t xml:space="preserve">а ред. І. І. </w:t>
      </w:r>
      <w:proofErr w:type="spellStart"/>
      <w:r w:rsidRPr="000C672D">
        <w:rPr>
          <w:rFonts w:ascii="Times New Roman" w:hAnsi="Times New Roman" w:cs="Times New Roman"/>
          <w:sz w:val="32"/>
          <w:szCs w:val="32"/>
          <w:lang w:val="ru-RU"/>
        </w:rPr>
        <w:t>Тюрменка</w:t>
      </w:r>
      <w:proofErr w:type="spellEnd"/>
      <w:r w:rsidRPr="000C672D">
        <w:rPr>
          <w:rFonts w:ascii="Times New Roman" w:hAnsi="Times New Roman" w:cs="Times New Roman"/>
          <w:sz w:val="32"/>
          <w:szCs w:val="32"/>
          <w:lang w:val="ru-RU"/>
        </w:rPr>
        <w:t xml:space="preserve">, О.Д. </w:t>
      </w:r>
      <w:proofErr w:type="spellStart"/>
      <w:r w:rsidRPr="000C672D">
        <w:rPr>
          <w:rFonts w:ascii="Times New Roman" w:hAnsi="Times New Roman" w:cs="Times New Roman"/>
          <w:sz w:val="32"/>
          <w:szCs w:val="32"/>
          <w:lang w:val="ru-RU"/>
        </w:rPr>
        <w:t>Горбула</w:t>
      </w:r>
      <w:proofErr w:type="spellEnd"/>
      <w:r w:rsidRPr="000C672D">
        <w:rPr>
          <w:rFonts w:ascii="Times New Roman" w:hAnsi="Times New Roman" w:cs="Times New Roman"/>
          <w:sz w:val="32"/>
          <w:szCs w:val="32"/>
          <w:lang w:val="ru-RU"/>
        </w:rPr>
        <w:t xml:space="preserve">. –  </w:t>
      </w:r>
      <w:proofErr w:type="spellStart"/>
      <w:r w:rsidRPr="000C672D">
        <w:rPr>
          <w:rFonts w:ascii="Times New Roman" w:hAnsi="Times New Roman" w:cs="Times New Roman"/>
          <w:sz w:val="32"/>
          <w:szCs w:val="32"/>
          <w:lang w:val="ru-RU"/>
        </w:rPr>
        <w:t>Київ</w:t>
      </w:r>
      <w:proofErr w:type="spellEnd"/>
      <w:r w:rsidRPr="000C672D">
        <w:rPr>
          <w:rFonts w:ascii="Times New Roman" w:hAnsi="Times New Roman" w:cs="Times New Roman"/>
          <w:sz w:val="32"/>
          <w:szCs w:val="32"/>
          <w:lang w:val="ru-RU"/>
        </w:rPr>
        <w:t xml:space="preserve">: Центр </w:t>
      </w:r>
      <w:proofErr w:type="spellStart"/>
      <w:r w:rsidRPr="000C672D">
        <w:rPr>
          <w:rFonts w:ascii="Times New Roman" w:hAnsi="Times New Roman" w:cs="Times New Roman"/>
          <w:sz w:val="32"/>
          <w:szCs w:val="32"/>
          <w:lang w:val="ru-RU"/>
        </w:rPr>
        <w:t>навчальної</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літератури</w:t>
      </w:r>
      <w:proofErr w:type="spellEnd"/>
      <w:r w:rsidRPr="000C672D">
        <w:rPr>
          <w:rFonts w:ascii="Times New Roman" w:hAnsi="Times New Roman" w:cs="Times New Roman"/>
          <w:sz w:val="32"/>
          <w:szCs w:val="32"/>
          <w:lang w:val="ru-RU"/>
        </w:rPr>
        <w:t xml:space="preserve">, 2004. – 368 </w:t>
      </w:r>
      <w:proofErr w:type="spellStart"/>
      <w:r w:rsidRPr="000C672D">
        <w:rPr>
          <w:rFonts w:ascii="Times New Roman" w:hAnsi="Times New Roman" w:cs="Times New Roman"/>
          <w:sz w:val="32"/>
          <w:szCs w:val="32"/>
          <w:lang w:val="ru-RU"/>
        </w:rPr>
        <w:t>c</w:t>
      </w:r>
      <w:proofErr w:type="spellEnd"/>
      <w:r w:rsidRPr="000C672D">
        <w:rPr>
          <w:rFonts w:ascii="Times New Roman" w:hAnsi="Times New Roman" w:cs="Times New Roman"/>
          <w:sz w:val="32"/>
          <w:szCs w:val="32"/>
          <w:lang w:val="ru-RU"/>
        </w:rPr>
        <w:t>.</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lang w:val="ru-RU"/>
        </w:rPr>
        <w:t>Культурологія</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українська</w:t>
      </w:r>
      <w:proofErr w:type="spellEnd"/>
      <w:r w:rsidRPr="000C672D">
        <w:rPr>
          <w:rFonts w:ascii="Times New Roman" w:hAnsi="Times New Roman" w:cs="Times New Roman"/>
          <w:sz w:val="32"/>
          <w:szCs w:val="32"/>
          <w:lang w:val="ru-RU"/>
        </w:rPr>
        <w:t xml:space="preserve"> та </w:t>
      </w:r>
      <w:proofErr w:type="spellStart"/>
      <w:r w:rsidRPr="000C672D">
        <w:rPr>
          <w:rFonts w:ascii="Times New Roman" w:hAnsi="Times New Roman" w:cs="Times New Roman"/>
          <w:sz w:val="32"/>
          <w:szCs w:val="32"/>
          <w:lang w:val="ru-RU"/>
        </w:rPr>
        <w:t>зарубіжна</w:t>
      </w:r>
      <w:proofErr w:type="spellEnd"/>
      <w:r w:rsidRPr="000C672D">
        <w:rPr>
          <w:rFonts w:ascii="Times New Roman" w:hAnsi="Times New Roman" w:cs="Times New Roman"/>
          <w:sz w:val="32"/>
          <w:szCs w:val="32"/>
          <w:lang w:val="ru-RU"/>
        </w:rPr>
        <w:t xml:space="preserve"> культура </w:t>
      </w:r>
      <w:proofErr w:type="gramStart"/>
      <w:r w:rsidRPr="000C672D">
        <w:rPr>
          <w:rFonts w:ascii="Times New Roman" w:hAnsi="Times New Roman" w:cs="Times New Roman"/>
          <w:sz w:val="32"/>
          <w:szCs w:val="32"/>
          <w:lang w:val="ru-RU"/>
        </w:rPr>
        <w:t>:</w:t>
      </w:r>
      <w:proofErr w:type="spellStart"/>
      <w:r w:rsidRPr="000C672D">
        <w:rPr>
          <w:rFonts w:ascii="Times New Roman" w:hAnsi="Times New Roman" w:cs="Times New Roman"/>
          <w:sz w:val="32"/>
          <w:szCs w:val="32"/>
          <w:lang w:val="ru-RU"/>
        </w:rPr>
        <w:t>Н</w:t>
      </w:r>
      <w:proofErr w:type="gramEnd"/>
      <w:r w:rsidRPr="000C672D">
        <w:rPr>
          <w:rFonts w:ascii="Times New Roman" w:hAnsi="Times New Roman" w:cs="Times New Roman"/>
          <w:sz w:val="32"/>
          <w:szCs w:val="32"/>
          <w:lang w:val="ru-RU"/>
        </w:rPr>
        <w:t>авчальний</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посібник</w:t>
      </w:r>
      <w:proofErr w:type="spellEnd"/>
      <w:r w:rsidRPr="000C672D">
        <w:rPr>
          <w:rFonts w:ascii="Times New Roman" w:hAnsi="Times New Roman" w:cs="Times New Roman"/>
          <w:sz w:val="32"/>
          <w:szCs w:val="32"/>
          <w:lang w:val="ru-RU"/>
        </w:rPr>
        <w:t xml:space="preserve"> / За ред. М.М. </w:t>
      </w:r>
      <w:proofErr w:type="spellStart"/>
      <w:r w:rsidRPr="000C672D">
        <w:rPr>
          <w:rFonts w:ascii="Times New Roman" w:hAnsi="Times New Roman" w:cs="Times New Roman"/>
          <w:sz w:val="32"/>
          <w:szCs w:val="32"/>
          <w:lang w:val="ru-RU"/>
        </w:rPr>
        <w:t>Заковича</w:t>
      </w:r>
      <w:proofErr w:type="spellEnd"/>
      <w:r w:rsidRPr="000C672D">
        <w:rPr>
          <w:rFonts w:ascii="Times New Roman" w:hAnsi="Times New Roman" w:cs="Times New Roman"/>
          <w:sz w:val="32"/>
          <w:szCs w:val="32"/>
          <w:lang w:val="ru-RU"/>
        </w:rPr>
        <w:t xml:space="preserve"> . –  К.: </w:t>
      </w:r>
      <w:proofErr w:type="spellStart"/>
      <w:r w:rsidRPr="000C672D">
        <w:rPr>
          <w:rFonts w:ascii="Times New Roman" w:hAnsi="Times New Roman" w:cs="Times New Roman"/>
          <w:sz w:val="32"/>
          <w:szCs w:val="32"/>
          <w:lang w:val="ru-RU"/>
        </w:rPr>
        <w:t>Знання</w:t>
      </w:r>
      <w:proofErr w:type="spellEnd"/>
      <w:r w:rsidRPr="000C672D">
        <w:rPr>
          <w:rFonts w:ascii="Times New Roman" w:hAnsi="Times New Roman" w:cs="Times New Roman"/>
          <w:sz w:val="32"/>
          <w:szCs w:val="32"/>
          <w:lang w:val="ru-RU"/>
        </w:rPr>
        <w:t xml:space="preserve">, 2007. –  567 </w:t>
      </w:r>
      <w:proofErr w:type="spellStart"/>
      <w:r w:rsidRPr="000C672D">
        <w:rPr>
          <w:rFonts w:ascii="Times New Roman" w:hAnsi="Times New Roman" w:cs="Times New Roman"/>
          <w:sz w:val="32"/>
          <w:szCs w:val="32"/>
          <w:lang w:val="ru-RU"/>
        </w:rPr>
        <w:t>c</w:t>
      </w:r>
      <w:proofErr w:type="spellEnd"/>
      <w:r w:rsidRPr="000C672D">
        <w:rPr>
          <w:rFonts w:ascii="Times New Roman" w:hAnsi="Times New Roman" w:cs="Times New Roman"/>
          <w:sz w:val="32"/>
          <w:szCs w:val="32"/>
          <w:lang w:val="ru-RU"/>
        </w:rPr>
        <w:t>.</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r w:rsidRPr="000C672D">
        <w:rPr>
          <w:rFonts w:ascii="Times New Roman" w:hAnsi="Times New Roman" w:cs="Times New Roman"/>
          <w:sz w:val="32"/>
          <w:szCs w:val="32"/>
          <w:lang w:val="ru-RU"/>
        </w:rPr>
        <w:t xml:space="preserve">Левчук Л. </w:t>
      </w:r>
      <w:proofErr w:type="spellStart"/>
      <w:r w:rsidRPr="000C672D">
        <w:rPr>
          <w:rFonts w:ascii="Times New Roman" w:hAnsi="Times New Roman" w:cs="Times New Roman"/>
          <w:sz w:val="32"/>
          <w:szCs w:val="32"/>
          <w:lang w:val="ru-RU"/>
        </w:rPr>
        <w:t>Історія</w:t>
      </w:r>
      <w:proofErr w:type="spellEnd"/>
      <w:r w:rsidR="00E603AC">
        <w:rPr>
          <w:rFonts w:ascii="Times New Roman" w:hAnsi="Times New Roman" w:cs="Times New Roman"/>
          <w:sz w:val="32"/>
          <w:szCs w:val="32"/>
          <w:lang w:val="ru-RU"/>
        </w:rPr>
        <w:t xml:space="preserve"> </w:t>
      </w:r>
      <w:proofErr w:type="spellStart"/>
      <w:proofErr w:type="gramStart"/>
      <w:r w:rsidRPr="000C672D">
        <w:rPr>
          <w:rFonts w:ascii="Times New Roman" w:hAnsi="Times New Roman" w:cs="Times New Roman"/>
          <w:sz w:val="32"/>
          <w:szCs w:val="32"/>
          <w:lang w:val="ru-RU"/>
        </w:rPr>
        <w:t>св</w:t>
      </w:r>
      <w:proofErr w:type="gramEnd"/>
      <w:r w:rsidRPr="000C672D">
        <w:rPr>
          <w:rFonts w:ascii="Times New Roman" w:hAnsi="Times New Roman" w:cs="Times New Roman"/>
          <w:sz w:val="32"/>
          <w:szCs w:val="32"/>
          <w:lang w:val="ru-RU"/>
        </w:rPr>
        <w:t>ітової</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культури</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Культурні</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регіони</w:t>
      </w:r>
      <w:proofErr w:type="spellEnd"/>
      <w:r w:rsidRPr="000C672D">
        <w:rPr>
          <w:rFonts w:ascii="Times New Roman" w:hAnsi="Times New Roman" w:cs="Times New Roman"/>
          <w:sz w:val="32"/>
          <w:szCs w:val="32"/>
          <w:lang w:val="ru-RU"/>
        </w:rPr>
        <w:t xml:space="preserve">. – К.: </w:t>
      </w:r>
      <w:proofErr w:type="spellStart"/>
      <w:r w:rsidRPr="000C672D">
        <w:rPr>
          <w:rFonts w:ascii="Times New Roman" w:hAnsi="Times New Roman" w:cs="Times New Roman"/>
          <w:sz w:val="32"/>
          <w:szCs w:val="32"/>
          <w:lang w:val="ru-RU"/>
        </w:rPr>
        <w:t>Либідь</w:t>
      </w:r>
      <w:proofErr w:type="spellEnd"/>
      <w:r w:rsidRPr="000C672D">
        <w:rPr>
          <w:rFonts w:ascii="Times New Roman" w:hAnsi="Times New Roman" w:cs="Times New Roman"/>
          <w:sz w:val="32"/>
          <w:szCs w:val="32"/>
          <w:lang w:val="ru-RU"/>
        </w:rPr>
        <w:t>, 2000. – 520с</w:t>
      </w:r>
    </w:p>
    <w:p w:rsidR="00453E44" w:rsidRPr="000C672D" w:rsidRDefault="00A87E67" w:rsidP="00453E44">
      <w:pPr>
        <w:numPr>
          <w:ilvl w:val="0"/>
          <w:numId w:val="1"/>
        </w:numPr>
        <w:spacing w:after="0" w:line="240" w:lineRule="auto"/>
        <w:jc w:val="both"/>
        <w:rPr>
          <w:rFonts w:ascii="Times New Roman" w:hAnsi="Times New Roman" w:cs="Times New Roman"/>
          <w:sz w:val="32"/>
          <w:szCs w:val="32"/>
        </w:rPr>
      </w:pPr>
      <w:hyperlink r:id="rId5" w:history="1">
        <w:r w:rsidR="00453E44" w:rsidRPr="00E603AC">
          <w:rPr>
            <w:rStyle w:val="a4"/>
            <w:rFonts w:ascii="Times New Roman" w:hAnsi="Times New Roman" w:cs="Times New Roman"/>
            <w:color w:val="auto"/>
            <w:sz w:val="32"/>
            <w:szCs w:val="32"/>
            <w:u w:val="none"/>
          </w:rPr>
          <w:t>Лекції з історії світової та вітчизняної культури</w:t>
        </w:r>
      </w:hyperlink>
      <w:r w:rsidR="00453E44" w:rsidRPr="00E603AC">
        <w:rPr>
          <w:rFonts w:ascii="Times New Roman" w:hAnsi="Times New Roman" w:cs="Times New Roman"/>
          <w:sz w:val="32"/>
          <w:szCs w:val="32"/>
        </w:rPr>
        <w:t>:</w:t>
      </w:r>
      <w:r w:rsidR="00453E44" w:rsidRPr="000C672D">
        <w:rPr>
          <w:rFonts w:ascii="Times New Roman" w:hAnsi="Times New Roman" w:cs="Times New Roman"/>
          <w:sz w:val="32"/>
          <w:szCs w:val="32"/>
        </w:rPr>
        <w:t xml:space="preserve"> </w:t>
      </w:r>
      <w:proofErr w:type="spellStart"/>
      <w:r w:rsidR="00453E44" w:rsidRPr="000C672D">
        <w:rPr>
          <w:rFonts w:ascii="Times New Roman" w:hAnsi="Times New Roman" w:cs="Times New Roman"/>
          <w:sz w:val="32"/>
          <w:szCs w:val="32"/>
        </w:rPr>
        <w:t>Навч.посібник</w:t>
      </w:r>
      <w:proofErr w:type="spellEnd"/>
      <w:r w:rsidR="00453E44" w:rsidRPr="000C672D">
        <w:rPr>
          <w:rFonts w:ascii="Times New Roman" w:hAnsi="Times New Roman" w:cs="Times New Roman"/>
          <w:sz w:val="32"/>
          <w:szCs w:val="32"/>
        </w:rPr>
        <w:t xml:space="preserve">. Вид. 2-ге, перероб. і </w:t>
      </w:r>
      <w:proofErr w:type="spellStart"/>
      <w:r w:rsidR="00453E44" w:rsidRPr="000C672D">
        <w:rPr>
          <w:rFonts w:ascii="Times New Roman" w:hAnsi="Times New Roman" w:cs="Times New Roman"/>
          <w:sz w:val="32"/>
          <w:szCs w:val="32"/>
        </w:rPr>
        <w:t>доп</w:t>
      </w:r>
      <w:proofErr w:type="spellEnd"/>
      <w:r w:rsidR="00453E44" w:rsidRPr="000C672D">
        <w:rPr>
          <w:rFonts w:ascii="Times New Roman" w:hAnsi="Times New Roman" w:cs="Times New Roman"/>
          <w:sz w:val="32"/>
          <w:szCs w:val="32"/>
        </w:rPr>
        <w:t xml:space="preserve">./ </w:t>
      </w:r>
      <w:r w:rsidR="00453E44" w:rsidRPr="000C672D">
        <w:rPr>
          <w:rFonts w:ascii="Times New Roman" w:hAnsi="Times New Roman" w:cs="Times New Roman"/>
          <w:sz w:val="32"/>
          <w:szCs w:val="32"/>
          <w:lang w:val="ru-RU"/>
        </w:rPr>
        <w:t xml:space="preserve">За ред. проф. А. </w:t>
      </w:r>
      <w:proofErr w:type="spellStart"/>
      <w:r w:rsidR="00453E44" w:rsidRPr="000C672D">
        <w:rPr>
          <w:rFonts w:ascii="Times New Roman" w:hAnsi="Times New Roman" w:cs="Times New Roman"/>
          <w:sz w:val="32"/>
          <w:szCs w:val="32"/>
          <w:lang w:val="ru-RU"/>
        </w:rPr>
        <w:t>Яртися</w:t>
      </w:r>
      <w:proofErr w:type="spellEnd"/>
      <w:r w:rsidR="00453E44" w:rsidRPr="000C672D">
        <w:rPr>
          <w:rFonts w:ascii="Times New Roman" w:hAnsi="Times New Roman" w:cs="Times New Roman"/>
          <w:sz w:val="32"/>
          <w:szCs w:val="32"/>
          <w:lang w:val="ru-RU"/>
        </w:rPr>
        <w:t xml:space="preserve"> та проф. В. Мельника. – </w:t>
      </w:r>
      <w:proofErr w:type="spellStart"/>
      <w:r w:rsidR="00453E44" w:rsidRPr="000C672D">
        <w:rPr>
          <w:rFonts w:ascii="Times New Roman" w:hAnsi="Times New Roman" w:cs="Times New Roman"/>
          <w:sz w:val="32"/>
          <w:szCs w:val="32"/>
          <w:lang w:val="ru-RU"/>
        </w:rPr>
        <w:t>Львів</w:t>
      </w:r>
      <w:proofErr w:type="spellEnd"/>
      <w:r w:rsidR="00453E44" w:rsidRPr="000C672D">
        <w:rPr>
          <w:rFonts w:ascii="Times New Roman" w:hAnsi="Times New Roman" w:cs="Times New Roman"/>
          <w:sz w:val="32"/>
          <w:szCs w:val="32"/>
          <w:lang w:val="ru-RU"/>
        </w:rPr>
        <w:t xml:space="preserve">: </w:t>
      </w:r>
      <w:proofErr w:type="spellStart"/>
      <w:proofErr w:type="gramStart"/>
      <w:r w:rsidR="00453E44" w:rsidRPr="000C672D">
        <w:rPr>
          <w:rFonts w:ascii="Times New Roman" w:hAnsi="Times New Roman" w:cs="Times New Roman"/>
          <w:sz w:val="32"/>
          <w:szCs w:val="32"/>
          <w:lang w:val="ru-RU"/>
        </w:rPr>
        <w:t>Св</w:t>
      </w:r>
      <w:proofErr w:type="gramEnd"/>
      <w:r w:rsidR="00453E44" w:rsidRPr="000C672D">
        <w:rPr>
          <w:rFonts w:ascii="Times New Roman" w:hAnsi="Times New Roman" w:cs="Times New Roman"/>
          <w:sz w:val="32"/>
          <w:szCs w:val="32"/>
          <w:lang w:val="ru-RU"/>
        </w:rPr>
        <w:t>іт</w:t>
      </w:r>
      <w:proofErr w:type="spellEnd"/>
      <w:r w:rsidR="00453E44" w:rsidRPr="000C672D">
        <w:rPr>
          <w:rFonts w:ascii="Times New Roman" w:hAnsi="Times New Roman" w:cs="Times New Roman"/>
          <w:sz w:val="32"/>
          <w:szCs w:val="32"/>
          <w:lang w:val="ru-RU"/>
        </w:rPr>
        <w:t>, 2005. – 568 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rPr>
        <w:t>Овсійчук</w:t>
      </w:r>
      <w:proofErr w:type="spellEnd"/>
      <w:r w:rsidRPr="000C672D">
        <w:rPr>
          <w:rFonts w:ascii="Times New Roman" w:hAnsi="Times New Roman" w:cs="Times New Roman"/>
          <w:sz w:val="32"/>
          <w:szCs w:val="32"/>
        </w:rPr>
        <w:t xml:space="preserve"> В.А. Майстри</w:t>
      </w:r>
      <w:r w:rsidR="00E603AC">
        <w:rPr>
          <w:rFonts w:ascii="Times New Roman" w:hAnsi="Times New Roman" w:cs="Times New Roman"/>
          <w:sz w:val="32"/>
          <w:szCs w:val="32"/>
        </w:rPr>
        <w:t xml:space="preserve"> </w:t>
      </w:r>
      <w:r w:rsidRPr="000C672D">
        <w:rPr>
          <w:rFonts w:ascii="Times New Roman" w:hAnsi="Times New Roman" w:cs="Times New Roman"/>
          <w:sz w:val="32"/>
          <w:szCs w:val="32"/>
        </w:rPr>
        <w:t>українського</w:t>
      </w:r>
      <w:r w:rsidR="00E603AC">
        <w:rPr>
          <w:rFonts w:ascii="Times New Roman" w:hAnsi="Times New Roman" w:cs="Times New Roman"/>
          <w:sz w:val="32"/>
          <w:szCs w:val="32"/>
        </w:rPr>
        <w:t xml:space="preserve"> </w:t>
      </w:r>
      <w:r w:rsidRPr="000C672D">
        <w:rPr>
          <w:rFonts w:ascii="Times New Roman" w:hAnsi="Times New Roman" w:cs="Times New Roman"/>
          <w:sz w:val="32"/>
          <w:szCs w:val="32"/>
        </w:rPr>
        <w:t xml:space="preserve">бароко. </w:t>
      </w:r>
      <w:proofErr w:type="spellStart"/>
      <w:r w:rsidRPr="000C672D">
        <w:rPr>
          <w:rFonts w:ascii="Times New Roman" w:hAnsi="Times New Roman" w:cs="Times New Roman"/>
          <w:sz w:val="32"/>
          <w:szCs w:val="32"/>
        </w:rPr>
        <w:t>Жовківський</w:t>
      </w:r>
      <w:proofErr w:type="spellEnd"/>
      <w:r w:rsidR="00E603AC">
        <w:rPr>
          <w:rFonts w:ascii="Times New Roman" w:hAnsi="Times New Roman" w:cs="Times New Roman"/>
          <w:sz w:val="32"/>
          <w:szCs w:val="32"/>
        </w:rPr>
        <w:t xml:space="preserve"> </w:t>
      </w:r>
      <w:r w:rsidRPr="000C672D">
        <w:rPr>
          <w:rFonts w:ascii="Times New Roman" w:hAnsi="Times New Roman" w:cs="Times New Roman"/>
          <w:sz w:val="32"/>
          <w:szCs w:val="32"/>
        </w:rPr>
        <w:t>художній</w:t>
      </w:r>
      <w:r w:rsidR="00E603AC">
        <w:rPr>
          <w:rFonts w:ascii="Times New Roman" w:hAnsi="Times New Roman" w:cs="Times New Roman"/>
          <w:sz w:val="32"/>
          <w:szCs w:val="32"/>
        </w:rPr>
        <w:t xml:space="preserve"> </w:t>
      </w:r>
      <w:r w:rsidRPr="000C672D">
        <w:rPr>
          <w:rFonts w:ascii="Times New Roman" w:hAnsi="Times New Roman" w:cs="Times New Roman"/>
          <w:sz w:val="32"/>
          <w:szCs w:val="32"/>
        </w:rPr>
        <w:t xml:space="preserve">осередок. – К.: Наукова думка, 1991. – 338с. </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lang w:val="ru-RU"/>
        </w:rPr>
        <w:t>Подольська</w:t>
      </w:r>
      <w:proofErr w:type="spellEnd"/>
      <w:r w:rsidRPr="000C672D">
        <w:rPr>
          <w:rFonts w:ascii="Times New Roman" w:hAnsi="Times New Roman" w:cs="Times New Roman"/>
          <w:sz w:val="32"/>
          <w:szCs w:val="32"/>
          <w:lang w:val="ru-RU"/>
        </w:rPr>
        <w:t xml:space="preserve"> Є.А., </w:t>
      </w:r>
      <w:proofErr w:type="spellStart"/>
      <w:r w:rsidRPr="000C672D">
        <w:rPr>
          <w:rFonts w:ascii="Times New Roman" w:hAnsi="Times New Roman" w:cs="Times New Roman"/>
          <w:sz w:val="32"/>
          <w:szCs w:val="32"/>
          <w:lang w:val="ru-RU"/>
        </w:rPr>
        <w:t>Лихвар</w:t>
      </w:r>
      <w:proofErr w:type="spellEnd"/>
      <w:r w:rsidRPr="000C672D">
        <w:rPr>
          <w:rFonts w:ascii="Times New Roman" w:hAnsi="Times New Roman" w:cs="Times New Roman"/>
          <w:sz w:val="32"/>
          <w:szCs w:val="32"/>
          <w:lang w:val="ru-RU"/>
        </w:rPr>
        <w:t xml:space="preserve"> В.Д. </w:t>
      </w:r>
      <w:proofErr w:type="spellStart"/>
      <w:r w:rsidRPr="000C672D">
        <w:rPr>
          <w:rFonts w:ascii="Times New Roman" w:hAnsi="Times New Roman" w:cs="Times New Roman"/>
          <w:sz w:val="32"/>
          <w:szCs w:val="32"/>
          <w:lang w:val="ru-RU"/>
        </w:rPr>
        <w:t>Іванова</w:t>
      </w:r>
      <w:proofErr w:type="spellEnd"/>
      <w:r w:rsidRPr="000C672D">
        <w:rPr>
          <w:rFonts w:ascii="Times New Roman" w:hAnsi="Times New Roman" w:cs="Times New Roman"/>
          <w:sz w:val="32"/>
          <w:szCs w:val="32"/>
          <w:lang w:val="ru-RU"/>
        </w:rPr>
        <w:t xml:space="preserve"> К.А. </w:t>
      </w:r>
      <w:proofErr w:type="spellStart"/>
      <w:r w:rsidRPr="000C672D">
        <w:rPr>
          <w:rFonts w:ascii="Times New Roman" w:hAnsi="Times New Roman" w:cs="Times New Roman"/>
          <w:sz w:val="32"/>
          <w:szCs w:val="32"/>
          <w:lang w:val="ru-RU"/>
        </w:rPr>
        <w:t>Культурологія</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Навч</w:t>
      </w:r>
      <w:proofErr w:type="spellEnd"/>
      <w:r w:rsidRPr="000C672D">
        <w:rPr>
          <w:rFonts w:ascii="Times New Roman" w:hAnsi="Times New Roman" w:cs="Times New Roman"/>
          <w:sz w:val="32"/>
          <w:szCs w:val="32"/>
          <w:lang w:val="ru-RU"/>
        </w:rPr>
        <w:t xml:space="preserve">. </w:t>
      </w:r>
      <w:proofErr w:type="spellStart"/>
      <w:proofErr w:type="gramStart"/>
      <w:r w:rsidRPr="000C672D">
        <w:rPr>
          <w:rFonts w:ascii="Times New Roman" w:hAnsi="Times New Roman" w:cs="Times New Roman"/>
          <w:sz w:val="32"/>
          <w:szCs w:val="32"/>
          <w:lang w:val="ru-RU"/>
        </w:rPr>
        <w:t>пос</w:t>
      </w:r>
      <w:proofErr w:type="gramEnd"/>
      <w:r w:rsidRPr="000C672D">
        <w:rPr>
          <w:rFonts w:ascii="Times New Roman" w:hAnsi="Times New Roman" w:cs="Times New Roman"/>
          <w:sz w:val="32"/>
          <w:szCs w:val="32"/>
          <w:lang w:val="ru-RU"/>
        </w:rPr>
        <w:t>ібник</w:t>
      </w:r>
      <w:proofErr w:type="spellEnd"/>
      <w:r w:rsidRPr="000C672D">
        <w:rPr>
          <w:rFonts w:ascii="Times New Roman" w:hAnsi="Times New Roman" w:cs="Times New Roman"/>
          <w:sz w:val="32"/>
          <w:szCs w:val="32"/>
          <w:lang w:val="ru-RU"/>
        </w:rPr>
        <w:t xml:space="preserve">. – К.: Центр </w:t>
      </w:r>
      <w:proofErr w:type="spellStart"/>
      <w:r w:rsidRPr="000C672D">
        <w:rPr>
          <w:rFonts w:ascii="Times New Roman" w:hAnsi="Times New Roman" w:cs="Times New Roman"/>
          <w:sz w:val="32"/>
          <w:szCs w:val="32"/>
          <w:lang w:val="ru-RU"/>
        </w:rPr>
        <w:t>навчальної</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літератури</w:t>
      </w:r>
      <w:proofErr w:type="spellEnd"/>
      <w:r w:rsidRPr="000C672D">
        <w:rPr>
          <w:rFonts w:ascii="Times New Roman" w:hAnsi="Times New Roman" w:cs="Times New Roman"/>
          <w:sz w:val="32"/>
          <w:szCs w:val="32"/>
          <w:lang w:val="ru-RU"/>
        </w:rPr>
        <w:t>, 2003. –288с.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r w:rsidRPr="000C672D">
        <w:rPr>
          <w:rFonts w:ascii="Times New Roman" w:hAnsi="Times New Roman" w:cs="Times New Roman"/>
          <w:sz w:val="32"/>
          <w:szCs w:val="32"/>
        </w:rPr>
        <w:t xml:space="preserve">Полікарпов В.С. </w:t>
      </w:r>
      <w:hyperlink r:id="rId6" w:history="1">
        <w:r w:rsidRPr="00E603AC">
          <w:rPr>
            <w:rStyle w:val="a4"/>
            <w:rFonts w:ascii="Times New Roman" w:hAnsi="Times New Roman" w:cs="Times New Roman"/>
            <w:color w:val="auto"/>
            <w:sz w:val="32"/>
            <w:szCs w:val="32"/>
            <w:u w:val="none"/>
          </w:rPr>
          <w:t>Лекції з історії світової культури</w:t>
        </w:r>
      </w:hyperlink>
      <w:r w:rsidRPr="00E603AC">
        <w:rPr>
          <w:rFonts w:ascii="Times New Roman" w:hAnsi="Times New Roman" w:cs="Times New Roman"/>
          <w:sz w:val="32"/>
          <w:szCs w:val="32"/>
        </w:rPr>
        <w:t xml:space="preserve">: </w:t>
      </w:r>
      <w:proofErr w:type="spellStart"/>
      <w:r w:rsidRPr="000C672D">
        <w:rPr>
          <w:rFonts w:ascii="Times New Roman" w:hAnsi="Times New Roman" w:cs="Times New Roman"/>
          <w:sz w:val="32"/>
          <w:szCs w:val="32"/>
        </w:rPr>
        <w:t>Навч</w:t>
      </w:r>
      <w:proofErr w:type="spellEnd"/>
      <w:r w:rsidRPr="000C672D">
        <w:rPr>
          <w:rFonts w:ascii="Times New Roman" w:hAnsi="Times New Roman" w:cs="Times New Roman"/>
          <w:sz w:val="32"/>
          <w:szCs w:val="32"/>
        </w:rPr>
        <w:t xml:space="preserve">..посібник. 2-е вид., перероб. і </w:t>
      </w:r>
      <w:proofErr w:type="spellStart"/>
      <w:r w:rsidRPr="000C672D">
        <w:rPr>
          <w:rFonts w:ascii="Times New Roman" w:hAnsi="Times New Roman" w:cs="Times New Roman"/>
          <w:sz w:val="32"/>
          <w:szCs w:val="32"/>
        </w:rPr>
        <w:t>доп</w:t>
      </w:r>
      <w:proofErr w:type="spellEnd"/>
      <w:r w:rsidRPr="000C672D">
        <w:rPr>
          <w:rFonts w:ascii="Times New Roman" w:hAnsi="Times New Roman" w:cs="Times New Roman"/>
          <w:sz w:val="32"/>
          <w:szCs w:val="32"/>
        </w:rPr>
        <w:t xml:space="preserve">. – </w:t>
      </w:r>
      <w:r w:rsidRPr="000C672D">
        <w:rPr>
          <w:rFonts w:ascii="Times New Roman" w:hAnsi="Times New Roman" w:cs="Times New Roman"/>
          <w:sz w:val="32"/>
          <w:szCs w:val="32"/>
          <w:lang w:val="ru-RU"/>
        </w:rPr>
        <w:t>X</w:t>
      </w:r>
      <w:r w:rsidRPr="000C672D">
        <w:rPr>
          <w:rFonts w:ascii="Times New Roman" w:hAnsi="Times New Roman" w:cs="Times New Roman"/>
          <w:sz w:val="32"/>
          <w:szCs w:val="32"/>
        </w:rPr>
        <w:t>.: Основа, 1995. – 336 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r w:rsidRPr="000C672D">
        <w:rPr>
          <w:rFonts w:ascii="Times New Roman" w:hAnsi="Times New Roman" w:cs="Times New Roman"/>
          <w:sz w:val="32"/>
          <w:szCs w:val="32"/>
        </w:rPr>
        <w:t xml:space="preserve">Попович М.В. Нарис історії культури України. – К.: </w:t>
      </w:r>
      <w:proofErr w:type="spellStart"/>
      <w:r w:rsidRPr="000C672D">
        <w:rPr>
          <w:rFonts w:ascii="Times New Roman" w:hAnsi="Times New Roman" w:cs="Times New Roman"/>
          <w:sz w:val="32"/>
          <w:szCs w:val="32"/>
        </w:rPr>
        <w:t>АртЕк</w:t>
      </w:r>
      <w:proofErr w:type="spellEnd"/>
      <w:r w:rsidRPr="000C672D">
        <w:rPr>
          <w:rFonts w:ascii="Times New Roman" w:hAnsi="Times New Roman" w:cs="Times New Roman"/>
          <w:sz w:val="32"/>
          <w:szCs w:val="32"/>
        </w:rPr>
        <w:t xml:space="preserve">, 2001. – 728с. </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r w:rsidRPr="000C672D">
        <w:rPr>
          <w:rFonts w:ascii="Times New Roman" w:hAnsi="Times New Roman" w:cs="Times New Roman"/>
          <w:sz w:val="32"/>
          <w:szCs w:val="32"/>
          <w:lang w:val="ru-RU"/>
        </w:rPr>
        <w:lastRenderedPageBreak/>
        <w:t xml:space="preserve">Семчишин М. </w:t>
      </w:r>
      <w:proofErr w:type="spellStart"/>
      <w:r w:rsidRPr="000C672D">
        <w:rPr>
          <w:rFonts w:ascii="Times New Roman" w:hAnsi="Times New Roman" w:cs="Times New Roman"/>
          <w:sz w:val="32"/>
          <w:szCs w:val="32"/>
          <w:lang w:val="ru-RU"/>
        </w:rPr>
        <w:t>Тисяча</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років</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української</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культури</w:t>
      </w:r>
      <w:proofErr w:type="spellEnd"/>
      <w:r w:rsidRPr="000C672D">
        <w:rPr>
          <w:rFonts w:ascii="Times New Roman" w:hAnsi="Times New Roman" w:cs="Times New Roman"/>
          <w:sz w:val="32"/>
          <w:szCs w:val="32"/>
          <w:lang w:val="ru-RU"/>
        </w:rPr>
        <w:t>. – К., 1996. – 689 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lang w:val="ru-RU"/>
        </w:rPr>
        <w:t>Українська</w:t>
      </w:r>
      <w:proofErr w:type="spellEnd"/>
      <w:r w:rsidRPr="000C672D">
        <w:rPr>
          <w:rFonts w:ascii="Times New Roman" w:hAnsi="Times New Roman" w:cs="Times New Roman"/>
          <w:sz w:val="32"/>
          <w:szCs w:val="32"/>
          <w:lang w:val="ru-RU"/>
        </w:rPr>
        <w:t xml:space="preserve"> та </w:t>
      </w:r>
      <w:proofErr w:type="spellStart"/>
      <w:r w:rsidRPr="000C672D">
        <w:rPr>
          <w:rFonts w:ascii="Times New Roman" w:hAnsi="Times New Roman" w:cs="Times New Roman"/>
          <w:sz w:val="32"/>
          <w:szCs w:val="32"/>
          <w:lang w:val="ru-RU"/>
        </w:rPr>
        <w:t>зарубіжна</w:t>
      </w:r>
      <w:proofErr w:type="spellEnd"/>
      <w:r w:rsidRPr="000C672D">
        <w:rPr>
          <w:rFonts w:ascii="Times New Roman" w:hAnsi="Times New Roman" w:cs="Times New Roman"/>
          <w:sz w:val="32"/>
          <w:szCs w:val="32"/>
          <w:lang w:val="ru-RU"/>
        </w:rPr>
        <w:t xml:space="preserve"> культура: </w:t>
      </w:r>
      <w:proofErr w:type="spellStart"/>
      <w:r w:rsidRPr="000C672D">
        <w:rPr>
          <w:rFonts w:ascii="Times New Roman" w:hAnsi="Times New Roman" w:cs="Times New Roman"/>
          <w:sz w:val="32"/>
          <w:szCs w:val="32"/>
          <w:lang w:val="ru-RU"/>
        </w:rPr>
        <w:t>Навч</w:t>
      </w:r>
      <w:proofErr w:type="spellEnd"/>
      <w:r w:rsidRPr="000C672D">
        <w:rPr>
          <w:rFonts w:ascii="Times New Roman" w:hAnsi="Times New Roman" w:cs="Times New Roman"/>
          <w:sz w:val="32"/>
          <w:szCs w:val="32"/>
          <w:lang w:val="ru-RU"/>
        </w:rPr>
        <w:t xml:space="preserve">. </w:t>
      </w:r>
      <w:proofErr w:type="spellStart"/>
      <w:proofErr w:type="gramStart"/>
      <w:r w:rsidRPr="000C672D">
        <w:rPr>
          <w:rFonts w:ascii="Times New Roman" w:hAnsi="Times New Roman" w:cs="Times New Roman"/>
          <w:sz w:val="32"/>
          <w:szCs w:val="32"/>
          <w:lang w:val="ru-RU"/>
        </w:rPr>
        <w:t>пос</w:t>
      </w:r>
      <w:proofErr w:type="gramEnd"/>
      <w:r w:rsidRPr="000C672D">
        <w:rPr>
          <w:rFonts w:ascii="Times New Roman" w:hAnsi="Times New Roman" w:cs="Times New Roman"/>
          <w:sz w:val="32"/>
          <w:szCs w:val="32"/>
          <w:lang w:val="ru-RU"/>
        </w:rPr>
        <w:t>ібник</w:t>
      </w:r>
      <w:proofErr w:type="spellEnd"/>
      <w:r w:rsidRPr="000C672D">
        <w:rPr>
          <w:rFonts w:ascii="Times New Roman" w:hAnsi="Times New Roman" w:cs="Times New Roman"/>
          <w:sz w:val="32"/>
          <w:szCs w:val="32"/>
          <w:lang w:val="ru-RU"/>
        </w:rPr>
        <w:t xml:space="preserve">. / </w:t>
      </w:r>
      <w:proofErr w:type="spellStart"/>
      <w:r w:rsidRPr="000C672D">
        <w:rPr>
          <w:rFonts w:ascii="Times New Roman" w:hAnsi="Times New Roman" w:cs="Times New Roman"/>
          <w:sz w:val="32"/>
          <w:szCs w:val="32"/>
          <w:lang w:val="ru-RU"/>
        </w:rPr>
        <w:t>Закович</w:t>
      </w:r>
      <w:proofErr w:type="spellEnd"/>
      <w:r w:rsidRPr="000C672D">
        <w:rPr>
          <w:rFonts w:ascii="Times New Roman" w:hAnsi="Times New Roman" w:cs="Times New Roman"/>
          <w:sz w:val="32"/>
          <w:szCs w:val="32"/>
          <w:lang w:val="ru-RU"/>
        </w:rPr>
        <w:t xml:space="preserve"> М.М., </w:t>
      </w:r>
      <w:proofErr w:type="spellStart"/>
      <w:r w:rsidRPr="000C672D">
        <w:rPr>
          <w:rFonts w:ascii="Times New Roman" w:hAnsi="Times New Roman" w:cs="Times New Roman"/>
          <w:sz w:val="32"/>
          <w:szCs w:val="32"/>
          <w:lang w:val="ru-RU"/>
        </w:rPr>
        <w:t>Зязун</w:t>
      </w:r>
      <w:proofErr w:type="spellEnd"/>
      <w:proofErr w:type="gramStart"/>
      <w:r w:rsidRPr="000C672D">
        <w:rPr>
          <w:rFonts w:ascii="Times New Roman" w:hAnsi="Times New Roman" w:cs="Times New Roman"/>
          <w:sz w:val="32"/>
          <w:szCs w:val="32"/>
          <w:lang w:val="ru-RU"/>
        </w:rPr>
        <w:t xml:space="preserve"> І.</w:t>
      </w:r>
      <w:proofErr w:type="gramEnd"/>
      <w:r w:rsidRPr="000C672D">
        <w:rPr>
          <w:rFonts w:ascii="Times New Roman" w:hAnsi="Times New Roman" w:cs="Times New Roman"/>
          <w:sz w:val="32"/>
          <w:szCs w:val="32"/>
          <w:lang w:val="ru-RU"/>
        </w:rPr>
        <w:t xml:space="preserve">А., Семашко О.М. та </w:t>
      </w:r>
      <w:proofErr w:type="spellStart"/>
      <w:r w:rsidRPr="000C672D">
        <w:rPr>
          <w:rFonts w:ascii="Times New Roman" w:hAnsi="Times New Roman" w:cs="Times New Roman"/>
          <w:sz w:val="32"/>
          <w:szCs w:val="32"/>
          <w:lang w:val="ru-RU"/>
        </w:rPr>
        <w:t>ін</w:t>
      </w:r>
      <w:proofErr w:type="spellEnd"/>
      <w:r w:rsidRPr="000C672D">
        <w:rPr>
          <w:rFonts w:ascii="Times New Roman" w:hAnsi="Times New Roman" w:cs="Times New Roman"/>
          <w:sz w:val="32"/>
          <w:szCs w:val="32"/>
          <w:lang w:val="ru-RU"/>
        </w:rPr>
        <w:t xml:space="preserve">. – К.: </w:t>
      </w:r>
      <w:proofErr w:type="spellStart"/>
      <w:r w:rsidRPr="000C672D">
        <w:rPr>
          <w:rFonts w:ascii="Times New Roman" w:hAnsi="Times New Roman" w:cs="Times New Roman"/>
          <w:sz w:val="32"/>
          <w:szCs w:val="32"/>
          <w:lang w:val="ru-RU"/>
        </w:rPr>
        <w:t>Товариство</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Знання</w:t>
      </w:r>
      <w:proofErr w:type="spellEnd"/>
      <w:r w:rsidRPr="000C672D">
        <w:rPr>
          <w:rFonts w:ascii="Times New Roman" w:hAnsi="Times New Roman" w:cs="Times New Roman"/>
          <w:sz w:val="32"/>
          <w:szCs w:val="32"/>
          <w:lang w:val="ru-RU"/>
        </w:rPr>
        <w:t>», 2000. – 622с.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lang w:val="ru-RU"/>
        </w:rPr>
        <w:t>Українська</w:t>
      </w:r>
      <w:proofErr w:type="spellEnd"/>
      <w:r w:rsidRPr="000C672D">
        <w:rPr>
          <w:rFonts w:ascii="Times New Roman" w:hAnsi="Times New Roman" w:cs="Times New Roman"/>
          <w:sz w:val="32"/>
          <w:szCs w:val="32"/>
          <w:lang w:val="ru-RU"/>
        </w:rPr>
        <w:t xml:space="preserve"> та </w:t>
      </w:r>
      <w:proofErr w:type="spellStart"/>
      <w:r w:rsidRPr="000C672D">
        <w:rPr>
          <w:rFonts w:ascii="Times New Roman" w:hAnsi="Times New Roman" w:cs="Times New Roman"/>
          <w:sz w:val="32"/>
          <w:szCs w:val="32"/>
          <w:lang w:val="ru-RU"/>
        </w:rPr>
        <w:t>зарубіжна</w:t>
      </w:r>
      <w:proofErr w:type="spellEnd"/>
      <w:r w:rsidRPr="000C672D">
        <w:rPr>
          <w:rFonts w:ascii="Times New Roman" w:hAnsi="Times New Roman" w:cs="Times New Roman"/>
          <w:sz w:val="32"/>
          <w:szCs w:val="32"/>
          <w:lang w:val="ru-RU"/>
        </w:rPr>
        <w:t xml:space="preserve"> культура: </w:t>
      </w:r>
      <w:proofErr w:type="spellStart"/>
      <w:r w:rsidRPr="000C672D">
        <w:rPr>
          <w:rFonts w:ascii="Times New Roman" w:hAnsi="Times New Roman" w:cs="Times New Roman"/>
          <w:sz w:val="32"/>
          <w:szCs w:val="32"/>
          <w:lang w:val="ru-RU"/>
        </w:rPr>
        <w:t>Навч</w:t>
      </w:r>
      <w:proofErr w:type="spellEnd"/>
      <w:r w:rsidRPr="000C672D">
        <w:rPr>
          <w:rFonts w:ascii="Times New Roman" w:hAnsi="Times New Roman" w:cs="Times New Roman"/>
          <w:sz w:val="32"/>
          <w:szCs w:val="32"/>
          <w:lang w:val="ru-RU"/>
        </w:rPr>
        <w:t xml:space="preserve">. </w:t>
      </w:r>
      <w:proofErr w:type="spellStart"/>
      <w:proofErr w:type="gramStart"/>
      <w:r w:rsidRPr="000C672D">
        <w:rPr>
          <w:rFonts w:ascii="Times New Roman" w:hAnsi="Times New Roman" w:cs="Times New Roman"/>
          <w:sz w:val="32"/>
          <w:szCs w:val="32"/>
          <w:lang w:val="ru-RU"/>
        </w:rPr>
        <w:t>пос</w:t>
      </w:r>
      <w:proofErr w:type="gramEnd"/>
      <w:r w:rsidRPr="000C672D">
        <w:rPr>
          <w:rFonts w:ascii="Times New Roman" w:hAnsi="Times New Roman" w:cs="Times New Roman"/>
          <w:sz w:val="32"/>
          <w:szCs w:val="32"/>
          <w:lang w:val="ru-RU"/>
        </w:rPr>
        <w:t>ібник</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Дещинський</w:t>
      </w:r>
      <w:proofErr w:type="spellEnd"/>
      <w:r w:rsidRPr="000C672D">
        <w:rPr>
          <w:rFonts w:ascii="Times New Roman" w:hAnsi="Times New Roman" w:cs="Times New Roman"/>
          <w:sz w:val="32"/>
          <w:szCs w:val="32"/>
          <w:lang w:val="ru-RU"/>
        </w:rPr>
        <w:t xml:space="preserve"> Л.Є., Денисов Я.Я., </w:t>
      </w:r>
      <w:proofErr w:type="spellStart"/>
      <w:r w:rsidRPr="000C672D">
        <w:rPr>
          <w:rFonts w:ascii="Times New Roman" w:hAnsi="Times New Roman" w:cs="Times New Roman"/>
          <w:sz w:val="32"/>
          <w:szCs w:val="32"/>
          <w:lang w:val="ru-RU"/>
        </w:rPr>
        <w:t>Скалецький</w:t>
      </w:r>
      <w:proofErr w:type="spellEnd"/>
      <w:r w:rsidRPr="000C672D">
        <w:rPr>
          <w:rFonts w:ascii="Times New Roman" w:hAnsi="Times New Roman" w:cs="Times New Roman"/>
          <w:sz w:val="32"/>
          <w:szCs w:val="32"/>
          <w:lang w:val="ru-RU"/>
        </w:rPr>
        <w:t xml:space="preserve"> М.П. та </w:t>
      </w:r>
      <w:proofErr w:type="spellStart"/>
      <w:r w:rsidRPr="000C672D">
        <w:rPr>
          <w:rFonts w:ascii="Times New Roman" w:hAnsi="Times New Roman" w:cs="Times New Roman"/>
          <w:sz w:val="32"/>
          <w:szCs w:val="32"/>
          <w:lang w:val="ru-RU"/>
        </w:rPr>
        <w:t>ін</w:t>
      </w:r>
      <w:proofErr w:type="spellEnd"/>
      <w:r w:rsidRPr="000C672D">
        <w:rPr>
          <w:rFonts w:ascii="Times New Roman" w:hAnsi="Times New Roman" w:cs="Times New Roman"/>
          <w:sz w:val="32"/>
          <w:szCs w:val="32"/>
          <w:lang w:val="ru-RU"/>
        </w:rPr>
        <w:t xml:space="preserve">. – </w:t>
      </w:r>
      <w:proofErr w:type="spellStart"/>
      <w:r w:rsidRPr="000C672D">
        <w:rPr>
          <w:rFonts w:ascii="Times New Roman" w:hAnsi="Times New Roman" w:cs="Times New Roman"/>
          <w:sz w:val="32"/>
          <w:szCs w:val="32"/>
          <w:lang w:val="ru-RU"/>
        </w:rPr>
        <w:t>Львів</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БескидБіт</w:t>
      </w:r>
      <w:proofErr w:type="spellEnd"/>
      <w:r w:rsidRPr="000C672D">
        <w:rPr>
          <w:rFonts w:ascii="Times New Roman" w:hAnsi="Times New Roman" w:cs="Times New Roman"/>
          <w:sz w:val="32"/>
          <w:szCs w:val="32"/>
          <w:lang w:val="ru-RU"/>
        </w:rPr>
        <w:t>, 2005. – 304с.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proofErr w:type="spellStart"/>
      <w:r w:rsidRPr="000C672D">
        <w:rPr>
          <w:rFonts w:ascii="Times New Roman" w:hAnsi="Times New Roman" w:cs="Times New Roman"/>
          <w:sz w:val="32"/>
          <w:szCs w:val="32"/>
          <w:lang w:val="ru-RU"/>
        </w:rPr>
        <w:t>Українська</w:t>
      </w:r>
      <w:proofErr w:type="spellEnd"/>
      <w:r w:rsidRPr="000C672D">
        <w:rPr>
          <w:rFonts w:ascii="Times New Roman" w:hAnsi="Times New Roman" w:cs="Times New Roman"/>
          <w:sz w:val="32"/>
          <w:szCs w:val="32"/>
          <w:lang w:val="ru-RU"/>
        </w:rPr>
        <w:t xml:space="preserve"> та </w:t>
      </w:r>
      <w:proofErr w:type="spellStart"/>
      <w:r w:rsidRPr="000C672D">
        <w:rPr>
          <w:rFonts w:ascii="Times New Roman" w:hAnsi="Times New Roman" w:cs="Times New Roman"/>
          <w:sz w:val="32"/>
          <w:szCs w:val="32"/>
          <w:lang w:val="ru-RU"/>
        </w:rPr>
        <w:t>зарубіжна</w:t>
      </w:r>
      <w:proofErr w:type="spellEnd"/>
      <w:r w:rsidRPr="000C672D">
        <w:rPr>
          <w:rFonts w:ascii="Times New Roman" w:hAnsi="Times New Roman" w:cs="Times New Roman"/>
          <w:sz w:val="32"/>
          <w:szCs w:val="32"/>
          <w:lang w:val="ru-RU"/>
        </w:rPr>
        <w:t xml:space="preserve"> культура: </w:t>
      </w:r>
      <w:proofErr w:type="spellStart"/>
      <w:r w:rsidRPr="000C672D">
        <w:rPr>
          <w:rFonts w:ascii="Times New Roman" w:hAnsi="Times New Roman" w:cs="Times New Roman"/>
          <w:sz w:val="32"/>
          <w:szCs w:val="32"/>
          <w:lang w:val="ru-RU"/>
        </w:rPr>
        <w:t>Навч</w:t>
      </w:r>
      <w:proofErr w:type="gramStart"/>
      <w:r w:rsidRPr="000C672D">
        <w:rPr>
          <w:rFonts w:ascii="Times New Roman" w:hAnsi="Times New Roman" w:cs="Times New Roman"/>
          <w:sz w:val="32"/>
          <w:szCs w:val="32"/>
          <w:lang w:val="ru-RU"/>
        </w:rPr>
        <w:t>.-</w:t>
      </w:r>
      <w:proofErr w:type="gramEnd"/>
      <w:r w:rsidRPr="000C672D">
        <w:rPr>
          <w:rFonts w:ascii="Times New Roman" w:hAnsi="Times New Roman" w:cs="Times New Roman"/>
          <w:sz w:val="32"/>
          <w:szCs w:val="32"/>
          <w:lang w:val="ru-RU"/>
        </w:rPr>
        <w:t>метод</w:t>
      </w:r>
      <w:proofErr w:type="spellEnd"/>
      <w:r w:rsidRPr="000C672D">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посібник</w:t>
      </w:r>
      <w:proofErr w:type="spellEnd"/>
      <w:r w:rsidRPr="000C672D">
        <w:rPr>
          <w:rFonts w:ascii="Times New Roman" w:hAnsi="Times New Roman" w:cs="Times New Roman"/>
          <w:sz w:val="32"/>
          <w:szCs w:val="32"/>
          <w:lang w:val="ru-RU"/>
        </w:rPr>
        <w:t>. – К.: КНЕУ, 2003. – 367 с.</w:t>
      </w:r>
    </w:p>
    <w:p w:rsidR="00453E44" w:rsidRPr="000C672D" w:rsidRDefault="00453E44" w:rsidP="00453E44">
      <w:pPr>
        <w:numPr>
          <w:ilvl w:val="0"/>
          <w:numId w:val="1"/>
        </w:numPr>
        <w:spacing w:after="0" w:line="240" w:lineRule="auto"/>
        <w:jc w:val="both"/>
        <w:rPr>
          <w:rFonts w:ascii="Times New Roman" w:hAnsi="Times New Roman" w:cs="Times New Roman"/>
          <w:sz w:val="32"/>
          <w:szCs w:val="32"/>
          <w:lang w:val="ru-RU"/>
        </w:rPr>
      </w:pPr>
      <w:proofErr w:type="spellStart"/>
      <w:r w:rsidRPr="000C672D">
        <w:rPr>
          <w:rFonts w:ascii="Times New Roman" w:hAnsi="Times New Roman" w:cs="Times New Roman"/>
          <w:sz w:val="32"/>
          <w:szCs w:val="32"/>
          <w:lang w:val="ru-RU"/>
        </w:rPr>
        <w:t>Чижевський</w:t>
      </w:r>
      <w:proofErr w:type="spellEnd"/>
      <w:r w:rsidRPr="000C672D">
        <w:rPr>
          <w:rFonts w:ascii="Times New Roman" w:hAnsi="Times New Roman" w:cs="Times New Roman"/>
          <w:sz w:val="32"/>
          <w:szCs w:val="32"/>
          <w:lang w:val="ru-RU"/>
        </w:rPr>
        <w:t xml:space="preserve"> Д. І. </w:t>
      </w:r>
      <w:proofErr w:type="spellStart"/>
      <w:r w:rsidRPr="000C672D">
        <w:rPr>
          <w:rFonts w:ascii="Times New Roman" w:hAnsi="Times New Roman" w:cs="Times New Roman"/>
          <w:sz w:val="32"/>
          <w:szCs w:val="32"/>
          <w:lang w:val="ru-RU"/>
        </w:rPr>
        <w:t>Українське</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літературне</w:t>
      </w:r>
      <w:proofErr w:type="spellEnd"/>
      <w:r w:rsidR="00E603AC">
        <w:rPr>
          <w:rFonts w:ascii="Times New Roman" w:hAnsi="Times New Roman" w:cs="Times New Roman"/>
          <w:sz w:val="32"/>
          <w:szCs w:val="32"/>
          <w:lang w:val="ru-RU"/>
        </w:rPr>
        <w:t xml:space="preserve"> </w:t>
      </w:r>
      <w:proofErr w:type="spellStart"/>
      <w:r w:rsidRPr="000C672D">
        <w:rPr>
          <w:rFonts w:ascii="Times New Roman" w:hAnsi="Times New Roman" w:cs="Times New Roman"/>
          <w:sz w:val="32"/>
          <w:szCs w:val="32"/>
          <w:lang w:val="ru-RU"/>
        </w:rPr>
        <w:t>бароко</w:t>
      </w:r>
      <w:proofErr w:type="spellEnd"/>
      <w:r w:rsidRPr="000C672D">
        <w:rPr>
          <w:rFonts w:ascii="Times New Roman" w:hAnsi="Times New Roman" w:cs="Times New Roman"/>
          <w:sz w:val="32"/>
          <w:szCs w:val="32"/>
          <w:lang w:val="ru-RU"/>
        </w:rPr>
        <w:t>. – К.: Обереги, 2003. – 575 </w:t>
      </w:r>
      <w:proofErr w:type="gramStart"/>
      <w:r w:rsidRPr="000C672D">
        <w:rPr>
          <w:rFonts w:ascii="Times New Roman" w:hAnsi="Times New Roman" w:cs="Times New Roman"/>
          <w:sz w:val="32"/>
          <w:szCs w:val="32"/>
          <w:lang w:val="ru-RU"/>
        </w:rPr>
        <w:t>с</w:t>
      </w:r>
      <w:proofErr w:type="gramEnd"/>
      <w:r w:rsidRPr="000C672D">
        <w:rPr>
          <w:rFonts w:ascii="Times New Roman" w:hAnsi="Times New Roman" w:cs="Times New Roman"/>
          <w:sz w:val="32"/>
          <w:szCs w:val="32"/>
          <w:lang w:val="ru-RU"/>
        </w:rPr>
        <w:t xml:space="preserve">. </w:t>
      </w:r>
    </w:p>
    <w:p w:rsidR="00453E44" w:rsidRPr="000C672D" w:rsidRDefault="00453E44" w:rsidP="00453E44">
      <w:pPr>
        <w:numPr>
          <w:ilvl w:val="0"/>
          <w:numId w:val="1"/>
        </w:numPr>
        <w:spacing w:after="0" w:line="240" w:lineRule="auto"/>
        <w:jc w:val="both"/>
        <w:rPr>
          <w:rFonts w:ascii="Times New Roman" w:hAnsi="Times New Roman" w:cs="Times New Roman"/>
          <w:sz w:val="32"/>
          <w:szCs w:val="32"/>
        </w:rPr>
      </w:pPr>
      <w:r w:rsidRPr="000C672D">
        <w:rPr>
          <w:rFonts w:ascii="Times New Roman" w:hAnsi="Times New Roman" w:cs="Times New Roman"/>
          <w:iCs/>
          <w:sz w:val="32"/>
          <w:szCs w:val="32"/>
        </w:rPr>
        <w:t>Чорненький</w:t>
      </w:r>
      <w:r w:rsidRPr="000C672D">
        <w:rPr>
          <w:rFonts w:ascii="Times New Roman" w:hAnsi="Times New Roman" w:cs="Times New Roman"/>
          <w:sz w:val="32"/>
          <w:szCs w:val="32"/>
        </w:rPr>
        <w:t xml:space="preserve"> Я. Я. </w:t>
      </w:r>
      <w:r w:rsidRPr="000C672D">
        <w:rPr>
          <w:rFonts w:ascii="Times New Roman" w:hAnsi="Times New Roman" w:cs="Times New Roman"/>
          <w:iCs/>
          <w:sz w:val="32"/>
          <w:szCs w:val="32"/>
        </w:rPr>
        <w:t>Культурологія</w:t>
      </w:r>
      <w:r w:rsidRPr="000C672D">
        <w:rPr>
          <w:rFonts w:ascii="Times New Roman" w:hAnsi="Times New Roman" w:cs="Times New Roman"/>
          <w:sz w:val="32"/>
          <w:szCs w:val="32"/>
        </w:rPr>
        <w:t xml:space="preserve">. </w:t>
      </w:r>
      <w:r w:rsidRPr="000C672D">
        <w:rPr>
          <w:rFonts w:ascii="Times New Roman" w:hAnsi="Times New Roman" w:cs="Times New Roman"/>
          <w:iCs/>
          <w:sz w:val="32"/>
          <w:szCs w:val="32"/>
        </w:rPr>
        <w:t>Теорія</w:t>
      </w:r>
      <w:r w:rsidRPr="000C672D">
        <w:rPr>
          <w:rFonts w:ascii="Times New Roman" w:hAnsi="Times New Roman" w:cs="Times New Roman"/>
          <w:sz w:val="32"/>
          <w:szCs w:val="32"/>
        </w:rPr>
        <w:t xml:space="preserve">. </w:t>
      </w:r>
      <w:r w:rsidRPr="000C672D">
        <w:rPr>
          <w:rFonts w:ascii="Times New Roman" w:hAnsi="Times New Roman" w:cs="Times New Roman"/>
          <w:iCs/>
          <w:sz w:val="32"/>
          <w:szCs w:val="32"/>
        </w:rPr>
        <w:t>Практика</w:t>
      </w:r>
      <w:r w:rsidRPr="000C672D">
        <w:rPr>
          <w:rFonts w:ascii="Times New Roman" w:hAnsi="Times New Roman" w:cs="Times New Roman"/>
          <w:sz w:val="32"/>
          <w:szCs w:val="32"/>
        </w:rPr>
        <w:t xml:space="preserve">. Самостійна робота. </w:t>
      </w:r>
      <w:proofErr w:type="spellStart"/>
      <w:r w:rsidRPr="000C672D">
        <w:rPr>
          <w:rFonts w:ascii="Times New Roman" w:hAnsi="Times New Roman" w:cs="Times New Roman"/>
          <w:sz w:val="32"/>
          <w:szCs w:val="32"/>
        </w:rPr>
        <w:t>Навч</w:t>
      </w:r>
      <w:proofErr w:type="spellEnd"/>
      <w:r w:rsidRPr="000C672D">
        <w:rPr>
          <w:rFonts w:ascii="Times New Roman" w:hAnsi="Times New Roman" w:cs="Times New Roman"/>
          <w:sz w:val="32"/>
          <w:szCs w:val="32"/>
        </w:rPr>
        <w:t xml:space="preserve">. </w:t>
      </w:r>
      <w:proofErr w:type="spellStart"/>
      <w:r w:rsidRPr="000C672D">
        <w:rPr>
          <w:rFonts w:ascii="Times New Roman" w:hAnsi="Times New Roman" w:cs="Times New Roman"/>
          <w:sz w:val="32"/>
          <w:szCs w:val="32"/>
        </w:rPr>
        <w:t>посіб</w:t>
      </w:r>
      <w:proofErr w:type="spellEnd"/>
      <w:r w:rsidRPr="000C672D">
        <w:rPr>
          <w:rFonts w:ascii="Times New Roman" w:hAnsi="Times New Roman" w:cs="Times New Roman"/>
          <w:sz w:val="32"/>
          <w:szCs w:val="32"/>
        </w:rPr>
        <w:t xml:space="preserve">. − Київ: Центр навчальної літератури, </w:t>
      </w:r>
      <w:r w:rsidRPr="000C672D">
        <w:rPr>
          <w:rFonts w:ascii="Times New Roman" w:hAnsi="Times New Roman" w:cs="Times New Roman"/>
          <w:iCs/>
          <w:sz w:val="32"/>
          <w:szCs w:val="32"/>
        </w:rPr>
        <w:t>2004</w:t>
      </w:r>
      <w:r w:rsidRPr="000C672D">
        <w:rPr>
          <w:rFonts w:ascii="Times New Roman" w:hAnsi="Times New Roman" w:cs="Times New Roman"/>
          <w:sz w:val="32"/>
          <w:szCs w:val="32"/>
        </w:rPr>
        <w:t xml:space="preserve">. </w:t>
      </w:r>
      <w:r w:rsidRPr="000C672D">
        <w:rPr>
          <w:rFonts w:ascii="Times New Roman" w:hAnsi="Times New Roman" w:cs="Times New Roman"/>
          <w:sz w:val="32"/>
          <w:szCs w:val="32"/>
          <w:lang w:val="ru-RU"/>
        </w:rPr>
        <w:t>–</w:t>
      </w:r>
      <w:r w:rsidRPr="000C672D">
        <w:rPr>
          <w:rFonts w:ascii="Times New Roman" w:hAnsi="Times New Roman" w:cs="Times New Roman"/>
          <w:sz w:val="32"/>
          <w:szCs w:val="32"/>
        </w:rPr>
        <w:t xml:space="preserve"> 392 с.</w:t>
      </w:r>
    </w:p>
    <w:p w:rsidR="00453E44" w:rsidRPr="00453E44" w:rsidRDefault="00453E44" w:rsidP="00453E44">
      <w:pPr>
        <w:spacing w:after="0" w:line="240" w:lineRule="auto"/>
        <w:ind w:firstLine="567"/>
        <w:rPr>
          <w:rFonts w:ascii="Times New Roman" w:eastAsia="Times New Roman" w:hAnsi="Times New Roman" w:cs="Times New Roman"/>
          <w:b/>
          <w:color w:val="000000"/>
          <w:sz w:val="32"/>
          <w:szCs w:val="32"/>
          <w:lang w:eastAsia="ru-RU"/>
        </w:rPr>
      </w:pPr>
    </w:p>
    <w:p w:rsidR="009C19E5" w:rsidRPr="00453E44" w:rsidRDefault="009C19E5" w:rsidP="00453E44">
      <w:pPr>
        <w:spacing w:after="0"/>
        <w:ind w:firstLine="567"/>
        <w:jc w:val="both"/>
        <w:rPr>
          <w:rFonts w:ascii="Times New Roman" w:hAnsi="Times New Roman" w:cs="Times New Roman"/>
          <w:sz w:val="28"/>
          <w:szCs w:val="28"/>
        </w:rPr>
      </w:pPr>
    </w:p>
    <w:sectPr w:rsidR="009C19E5" w:rsidRPr="00453E44" w:rsidSect="009C19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B99"/>
    <w:multiLevelType w:val="hybridMultilevel"/>
    <w:tmpl w:val="BDC49DA8"/>
    <w:lvl w:ilvl="0" w:tplc="0422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71B16DD1"/>
    <w:multiLevelType w:val="hybridMultilevel"/>
    <w:tmpl w:val="550AE162"/>
    <w:lvl w:ilvl="0" w:tplc="0422000F">
      <w:start w:val="1"/>
      <w:numFmt w:val="decimal"/>
      <w:lvlText w:val="%1."/>
      <w:lvlJc w:val="left"/>
      <w:pPr>
        <w:ind w:left="225" w:hanging="360"/>
      </w:pPr>
    </w:lvl>
    <w:lvl w:ilvl="1" w:tplc="04220019" w:tentative="1">
      <w:start w:val="1"/>
      <w:numFmt w:val="lowerLetter"/>
      <w:lvlText w:val="%2."/>
      <w:lvlJc w:val="left"/>
      <w:pPr>
        <w:ind w:left="945" w:hanging="360"/>
      </w:pPr>
    </w:lvl>
    <w:lvl w:ilvl="2" w:tplc="0422001B" w:tentative="1">
      <w:start w:val="1"/>
      <w:numFmt w:val="lowerRoman"/>
      <w:lvlText w:val="%3."/>
      <w:lvlJc w:val="right"/>
      <w:pPr>
        <w:ind w:left="1665" w:hanging="180"/>
      </w:pPr>
    </w:lvl>
    <w:lvl w:ilvl="3" w:tplc="0422000F" w:tentative="1">
      <w:start w:val="1"/>
      <w:numFmt w:val="decimal"/>
      <w:lvlText w:val="%4."/>
      <w:lvlJc w:val="left"/>
      <w:pPr>
        <w:ind w:left="2385" w:hanging="360"/>
      </w:pPr>
    </w:lvl>
    <w:lvl w:ilvl="4" w:tplc="04220019" w:tentative="1">
      <w:start w:val="1"/>
      <w:numFmt w:val="lowerLetter"/>
      <w:lvlText w:val="%5."/>
      <w:lvlJc w:val="left"/>
      <w:pPr>
        <w:ind w:left="3105" w:hanging="360"/>
      </w:pPr>
    </w:lvl>
    <w:lvl w:ilvl="5" w:tplc="0422001B" w:tentative="1">
      <w:start w:val="1"/>
      <w:numFmt w:val="lowerRoman"/>
      <w:lvlText w:val="%6."/>
      <w:lvlJc w:val="right"/>
      <w:pPr>
        <w:ind w:left="3825" w:hanging="180"/>
      </w:pPr>
    </w:lvl>
    <w:lvl w:ilvl="6" w:tplc="0422000F" w:tentative="1">
      <w:start w:val="1"/>
      <w:numFmt w:val="decimal"/>
      <w:lvlText w:val="%7."/>
      <w:lvlJc w:val="left"/>
      <w:pPr>
        <w:ind w:left="4545" w:hanging="360"/>
      </w:pPr>
    </w:lvl>
    <w:lvl w:ilvl="7" w:tplc="04220019" w:tentative="1">
      <w:start w:val="1"/>
      <w:numFmt w:val="lowerLetter"/>
      <w:lvlText w:val="%8."/>
      <w:lvlJc w:val="left"/>
      <w:pPr>
        <w:ind w:left="5265" w:hanging="360"/>
      </w:pPr>
    </w:lvl>
    <w:lvl w:ilvl="8" w:tplc="0422001B" w:tentative="1">
      <w:start w:val="1"/>
      <w:numFmt w:val="lowerRoman"/>
      <w:lvlText w:val="%9."/>
      <w:lvlJc w:val="right"/>
      <w:pPr>
        <w:ind w:left="59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453E44"/>
    <w:rsid w:val="00453E44"/>
    <w:rsid w:val="005953A4"/>
    <w:rsid w:val="009C19E5"/>
    <w:rsid w:val="00A87E67"/>
    <w:rsid w:val="00E6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E44"/>
    <w:pPr>
      <w:ind w:left="720"/>
      <w:contextualSpacing/>
    </w:pPr>
  </w:style>
  <w:style w:type="character" w:styleId="a4">
    <w:name w:val="Hyperlink"/>
    <w:basedOn w:val="a0"/>
    <w:uiPriority w:val="99"/>
    <w:unhideWhenUsed/>
    <w:rsid w:val="00453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diplom.org/kult4.htm" TargetMode="External"/><Relationship Id="rId5" Type="http://schemas.openxmlformats.org/officeDocument/2006/relationships/hyperlink" Target="http://reddiplom.org/kult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ДМКТНЗ</cp:lastModifiedBy>
  <cp:revision>3</cp:revision>
  <dcterms:created xsi:type="dcterms:W3CDTF">2020-03-02T18:52:00Z</dcterms:created>
  <dcterms:modified xsi:type="dcterms:W3CDTF">2020-04-24T08:47:00Z</dcterms:modified>
</cp:coreProperties>
</file>